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sz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附件2</w:t>
      </w:r>
    </w:p>
    <w:p>
      <w:pPr>
        <w:ind w:firstLine="6132" w:firstLineChars="2190"/>
        <w:rPr>
          <w:rFonts w:eastAsia="楷体_GB2312"/>
          <w:sz w:val="24"/>
          <w:u w:val="single"/>
        </w:rPr>
      </w:pPr>
      <w:r>
        <w:rPr>
          <w:rFonts w:hint="eastAsia" w:ascii="宋体" w:hAnsi="宋体"/>
          <w:sz w:val="28"/>
          <w:szCs w:val="28"/>
        </w:rPr>
        <w:t>编号</w:t>
      </w:r>
      <w:r>
        <w:rPr>
          <w:rFonts w:hint="eastAsia" w:eastAsia="楷体_GB2312"/>
          <w:b/>
          <w:sz w:val="24"/>
        </w:rPr>
        <w:t>：</w:t>
      </w:r>
      <w:r>
        <w:rPr>
          <w:rFonts w:eastAsia="楷体_GB2312"/>
          <w:sz w:val="44"/>
          <w:szCs w:val="44"/>
          <w:u w:val="single"/>
        </w:rPr>
        <w:t xml:space="preserve">         </w:t>
      </w:r>
    </w:p>
    <w:p>
      <w:pPr>
        <w:rPr>
          <w:rFonts w:hint="eastAsia"/>
          <w:b/>
          <w:sz w:val="56"/>
          <w:szCs w:val="56"/>
        </w:rPr>
      </w:pPr>
    </w:p>
    <w:p>
      <w:pPr>
        <w:rPr>
          <w:rFonts w:hint="eastAsia"/>
          <w:b/>
          <w:sz w:val="56"/>
          <w:szCs w:val="56"/>
        </w:rPr>
      </w:pPr>
    </w:p>
    <w:p>
      <w:pPr>
        <w:jc w:val="center"/>
        <w:rPr>
          <w:rFonts w:hint="eastAsia"/>
          <w:b/>
          <w:sz w:val="56"/>
          <w:szCs w:val="56"/>
        </w:rPr>
      </w:pPr>
      <w:r>
        <w:rPr>
          <w:rFonts w:hint="eastAsia"/>
          <w:b/>
          <w:sz w:val="56"/>
          <w:szCs w:val="56"/>
        </w:rPr>
        <w:t>辽宁省专业技术资格报评材料</w:t>
      </w:r>
    </w:p>
    <w:p>
      <w:pPr>
        <w:jc w:val="center"/>
        <w:rPr>
          <w:rFonts w:hint="eastAsia"/>
          <w:b/>
          <w:sz w:val="56"/>
          <w:szCs w:val="56"/>
        </w:rPr>
      </w:pPr>
    </w:p>
    <w:p>
      <w:pPr>
        <w:jc w:val="center"/>
        <w:rPr>
          <w:rFonts w:hint="eastAsia"/>
          <w:b/>
          <w:sz w:val="56"/>
          <w:szCs w:val="56"/>
        </w:rPr>
      </w:pPr>
    </w:p>
    <w:p>
      <w:pPr>
        <w:jc w:val="center"/>
        <w:rPr>
          <w:rFonts w:hint="eastAsia"/>
          <w:b/>
          <w:sz w:val="56"/>
          <w:szCs w:val="56"/>
        </w:rPr>
      </w:pPr>
    </w:p>
    <w:p>
      <w:pPr>
        <w:jc w:val="both"/>
        <w:rPr>
          <w:b/>
          <w:sz w:val="56"/>
          <w:szCs w:val="56"/>
        </w:rPr>
      </w:pPr>
    </w:p>
    <w:p>
      <w:pPr>
        <w:jc w:val="both"/>
        <w:rPr>
          <w:b/>
          <w:sz w:val="56"/>
          <w:szCs w:val="56"/>
        </w:rPr>
      </w:pPr>
    </w:p>
    <w:p>
      <w:pPr>
        <w:spacing w:line="920" w:lineRule="exact"/>
        <w:ind w:firstLine="1928" w:firstLineChars="600"/>
        <w:rPr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>单    位</w:t>
      </w:r>
      <w:r>
        <w:rPr>
          <w:rFonts w:hint="eastAsia"/>
          <w:sz w:val="32"/>
          <w:szCs w:val="32"/>
        </w:rPr>
        <w:t>：</w:t>
      </w:r>
      <w:r>
        <w:rPr>
          <w:sz w:val="32"/>
          <w:szCs w:val="32"/>
          <w:u w:val="single"/>
        </w:rPr>
        <w:t xml:space="preserve">                   </w:t>
      </w:r>
    </w:p>
    <w:p>
      <w:pPr>
        <w:spacing w:line="920" w:lineRule="exact"/>
        <w:ind w:firstLine="1928" w:firstLineChars="600"/>
        <w:rPr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>姓</w:t>
      </w:r>
      <w:r>
        <w:rPr>
          <w:b/>
          <w:sz w:val="32"/>
          <w:szCs w:val="32"/>
        </w:rPr>
        <w:t xml:space="preserve">    </w:t>
      </w:r>
      <w:r>
        <w:rPr>
          <w:rFonts w:hint="eastAsia"/>
          <w:b/>
          <w:sz w:val="32"/>
          <w:szCs w:val="32"/>
        </w:rPr>
        <w:t>名</w:t>
      </w:r>
      <w:r>
        <w:rPr>
          <w:rFonts w:hint="eastAsia"/>
          <w:sz w:val="32"/>
          <w:szCs w:val="32"/>
        </w:rPr>
        <w:t>：</w:t>
      </w:r>
      <w:r>
        <w:rPr>
          <w:sz w:val="32"/>
          <w:szCs w:val="32"/>
          <w:u w:val="single"/>
        </w:rPr>
        <w:t xml:space="preserve">                   </w:t>
      </w:r>
    </w:p>
    <w:p>
      <w:pPr>
        <w:spacing w:line="920" w:lineRule="exact"/>
        <w:ind w:firstLine="1928" w:firstLineChars="600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申报资格</w:t>
      </w:r>
      <w:r>
        <w:rPr>
          <w:rFonts w:hint="eastAsia"/>
          <w:sz w:val="32"/>
          <w:szCs w:val="32"/>
        </w:rPr>
        <w:t>：</w:t>
      </w:r>
      <w:r>
        <w:rPr>
          <w:sz w:val="32"/>
          <w:szCs w:val="32"/>
          <w:u w:val="single"/>
        </w:rPr>
        <w:t xml:space="preserve">                   </w:t>
      </w:r>
    </w:p>
    <w:p>
      <w:pPr>
        <w:spacing w:line="920" w:lineRule="exact"/>
        <w:ind w:firstLine="1928" w:firstLineChars="600"/>
        <w:rPr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>时    间</w:t>
      </w:r>
      <w:r>
        <w:rPr>
          <w:rFonts w:hint="eastAsia"/>
          <w:sz w:val="32"/>
          <w:szCs w:val="32"/>
        </w:rPr>
        <w:t>：</w:t>
      </w:r>
      <w:r>
        <w:rPr>
          <w:sz w:val="32"/>
          <w:szCs w:val="32"/>
          <w:u w:val="single"/>
        </w:rPr>
        <w:t xml:space="preserve">                   </w:t>
      </w:r>
    </w:p>
    <w:p>
      <w:pPr>
        <w:rPr>
          <w:rFonts w:hint="eastAsia" w:eastAsia="仿宋_GB2312"/>
          <w:b/>
          <w:sz w:val="28"/>
          <w:szCs w:val="28"/>
        </w:rPr>
      </w:pPr>
    </w:p>
    <w:tbl>
      <w:tblPr>
        <w:tblStyle w:val="6"/>
        <w:tblpPr w:leftFromText="180" w:rightFromText="180" w:vertAnchor="page" w:horzAnchor="margin" w:tblpY="186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2"/>
        <w:gridCol w:w="4945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44"/>
                <w:szCs w:val="44"/>
              </w:rPr>
            </w:pPr>
            <w:r>
              <w:rPr>
                <w:rFonts w:hint="eastAsia" w:ascii="宋体" w:hAnsi="宋体"/>
                <w:b/>
                <w:sz w:val="44"/>
                <w:szCs w:val="44"/>
              </w:rPr>
              <w:t>序号</w:t>
            </w:r>
          </w:p>
        </w:tc>
        <w:tc>
          <w:tcPr>
            <w:tcW w:w="4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44"/>
                <w:szCs w:val="44"/>
              </w:rPr>
            </w:pPr>
            <w:r>
              <w:rPr>
                <w:rFonts w:hint="eastAsia" w:ascii="宋体" w:hAnsi="宋体"/>
                <w:b/>
                <w:sz w:val="44"/>
                <w:szCs w:val="44"/>
              </w:rPr>
              <w:t>目录</w:t>
            </w:r>
          </w:p>
        </w:tc>
        <w:tc>
          <w:tcPr>
            <w:tcW w:w="20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44"/>
                <w:szCs w:val="44"/>
              </w:rPr>
            </w:pPr>
            <w:r>
              <w:rPr>
                <w:rFonts w:hint="eastAsia" w:ascii="宋体" w:hAnsi="宋体"/>
                <w:b/>
                <w:sz w:val="44"/>
                <w:szCs w:val="44"/>
              </w:rPr>
              <w:t>页码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494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辽宁省专业技术资格报评推荐表</w:t>
            </w:r>
          </w:p>
        </w:tc>
        <w:tc>
          <w:tcPr>
            <w:tcW w:w="20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69" w:hRule="atLeast"/>
        </w:trPr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494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技术证明材料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（奖励证书、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技术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鉴定报告、专利、新品种等）</w:t>
            </w:r>
          </w:p>
        </w:tc>
        <w:tc>
          <w:tcPr>
            <w:tcW w:w="20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</w:trPr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4945" w:type="dxa"/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工作业绩、论文、著作（决策咨询报告、技术市场相关法律法规、政策文件等）</w:t>
            </w:r>
          </w:p>
        </w:tc>
        <w:tc>
          <w:tcPr>
            <w:tcW w:w="20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90" w:hRule="atLeast"/>
        </w:trPr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4</w:t>
            </w:r>
          </w:p>
        </w:tc>
        <w:tc>
          <w:tcPr>
            <w:tcW w:w="494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技术转移</w:t>
            </w:r>
            <w:r>
              <w:rPr>
                <w:rFonts w:hint="eastAsia" w:ascii="宋体" w:hAnsi="宋体"/>
                <w:sz w:val="28"/>
                <w:szCs w:val="28"/>
              </w:rPr>
              <w:t>材料（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技术开发合同、技术转让合同、技术咨询合同、技术服务合同等）</w:t>
            </w:r>
          </w:p>
        </w:tc>
        <w:tc>
          <w:tcPr>
            <w:tcW w:w="20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</w:trPr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</w:t>
            </w:r>
          </w:p>
        </w:tc>
        <w:tc>
          <w:tcPr>
            <w:tcW w:w="494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其它有关材料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资历、学历等材料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0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 w:ascii="宋体" w:hAnsi="宋体"/>
          <w:sz w:val="44"/>
          <w:szCs w:val="44"/>
        </w:rPr>
      </w:pPr>
    </w:p>
    <w:p>
      <w:pPr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一、辽宁省专业技术资格报评推荐表</w:t>
      </w:r>
    </w:p>
    <w:p>
      <w:pPr>
        <w:tabs>
          <w:tab w:val="right" w:pos="8306"/>
        </w:tabs>
        <w:rPr>
          <w:rFonts w:hint="eastAsia" w:ascii="宋体"/>
        </w:rPr>
      </w:pPr>
      <w:r>
        <w:rPr>
          <w:rFonts w:hint="eastAsia" w:ascii="宋体"/>
        </w:rPr>
        <w:t xml:space="preserve">单位：                    </w:t>
      </w:r>
      <w:r>
        <w:rPr>
          <w:rFonts w:ascii="宋体"/>
        </w:rPr>
        <w:t xml:space="preserve">   </w:t>
      </w:r>
      <w:r>
        <w:rPr>
          <w:rFonts w:hint="eastAsia" w:ascii="宋体"/>
        </w:rPr>
        <w:t xml:space="preserve">       申报资格名称：               编号：</w:t>
      </w:r>
    </w:p>
    <w:tbl>
      <w:tblPr>
        <w:tblStyle w:val="6"/>
        <w:tblW w:w="10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"/>
        <w:gridCol w:w="959"/>
        <w:gridCol w:w="127"/>
        <w:gridCol w:w="1287"/>
        <w:gridCol w:w="965"/>
        <w:gridCol w:w="153"/>
        <w:gridCol w:w="920"/>
        <w:gridCol w:w="1443"/>
        <w:gridCol w:w="1073"/>
        <w:gridCol w:w="102"/>
        <w:gridCol w:w="63"/>
        <w:gridCol w:w="921"/>
        <w:gridCol w:w="2248"/>
        <w:gridCol w:w="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8" w:type="dxa"/>
          <w:cantSplit/>
          <w:trHeight w:val="529" w:hRule="atLeast"/>
          <w:jc w:val="center"/>
        </w:trPr>
        <w:tc>
          <w:tcPr>
            <w:tcW w:w="10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ascii="宋体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45085</wp:posOffset>
                      </wp:positionV>
                      <wp:extent cx="635" cy="0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6.25pt;margin-top:3.55pt;height:0pt;width:0.05pt;z-index:251659264;mso-width-relative:page;mso-height-relative:page;" filled="f" stroked="t" coordsize="21600,21600" o:allowincell="f" o:gfxdata="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z&#10;hOj20wAAAAUBAAAPAAAAAAAAAAEAIAAAACIAAABkcnMvZG93bnJldi54bWxQSwECFAAUAAAACACH&#10;TuJAeN9u1/ABAADgAwAADgAAAAAAAAABACAAAAAiAQAAZHJzL2Uyb0RvYy54bWxQSwUGAAAAAAYA&#10;BgBZAQAAhA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/>
              </w:rPr>
              <w:t>姓  名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96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性 别</w:t>
            </w: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268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现 在 岗 位 及 职 务</w:t>
            </w:r>
          </w:p>
        </w:tc>
        <w:tc>
          <w:tcPr>
            <w:tcW w:w="31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8" w:type="dxa"/>
          <w:cantSplit/>
          <w:trHeight w:val="607" w:hRule="atLeast"/>
          <w:jc w:val="center"/>
        </w:trPr>
        <w:tc>
          <w:tcPr>
            <w:tcW w:w="10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/>
                <w:spacing w:val="-12"/>
              </w:rPr>
            </w:pPr>
            <w:r>
              <w:rPr>
                <w:rFonts w:hint="eastAsia" w:ascii="宋体"/>
                <w:spacing w:val="-12"/>
              </w:rPr>
              <w:t>出生年月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96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民 族</w:t>
            </w: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268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毕业学（院）校及专业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（学 制）</w:t>
            </w:r>
          </w:p>
        </w:tc>
        <w:tc>
          <w:tcPr>
            <w:tcW w:w="3169" w:type="dxa"/>
            <w:gridSpan w:val="2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8" w:type="dxa"/>
          <w:cantSplit/>
          <w:trHeight w:val="615" w:hRule="atLeast"/>
          <w:jc w:val="center"/>
        </w:trPr>
        <w:tc>
          <w:tcPr>
            <w:tcW w:w="10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/>
                <w:spacing w:val="-10"/>
              </w:rPr>
            </w:pPr>
            <w:r>
              <w:rPr>
                <w:rFonts w:hint="eastAsia" w:ascii="宋体"/>
                <w:spacing w:val="-10"/>
              </w:rPr>
              <w:t>学  历</w:t>
            </w:r>
          </w:p>
          <w:p>
            <w:pPr>
              <w:jc w:val="center"/>
              <w:rPr>
                <w:rFonts w:hint="eastAsia" w:ascii="宋体"/>
                <w:spacing w:val="-10"/>
              </w:rPr>
            </w:pPr>
            <w:r>
              <w:rPr>
                <w:rFonts w:hint="eastAsia" w:ascii="宋体"/>
                <w:spacing w:val="-10"/>
              </w:rPr>
              <w:t>(学 位)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96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参加工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作时间</w:t>
            </w: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2681" w:type="dxa"/>
            <w:gridSpan w:val="4"/>
            <w:noWrap w:val="0"/>
            <w:vAlign w:val="center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现有专业资格及取得时间</w:t>
            </w:r>
          </w:p>
        </w:tc>
        <w:tc>
          <w:tcPr>
            <w:tcW w:w="3169" w:type="dxa"/>
            <w:gridSpan w:val="2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8" w:type="dxa"/>
          <w:trHeight w:val="1418" w:hRule="atLeast"/>
          <w:jc w:val="center"/>
        </w:trPr>
        <w:tc>
          <w:tcPr>
            <w:tcW w:w="10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何时何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地受何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种荣誉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奖  励</w:t>
            </w:r>
          </w:p>
        </w:tc>
        <w:tc>
          <w:tcPr>
            <w:tcW w:w="9175" w:type="dxa"/>
            <w:gridSpan w:val="10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8" w:type="dxa"/>
          <w:trHeight w:val="746" w:hRule="atLeast"/>
          <w:jc w:val="center"/>
        </w:trPr>
        <w:tc>
          <w:tcPr>
            <w:tcW w:w="10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/>
                <w:spacing w:val="-12"/>
              </w:rPr>
            </w:pPr>
            <w:r>
              <w:rPr>
                <w:rFonts w:hint="eastAsia" w:ascii="宋体"/>
                <w:spacing w:val="-12"/>
              </w:rPr>
              <w:t>学术团体</w:t>
            </w:r>
          </w:p>
          <w:p>
            <w:pPr>
              <w:jc w:val="center"/>
              <w:rPr>
                <w:rFonts w:hint="eastAsia" w:ascii="宋体"/>
                <w:spacing w:val="-12"/>
              </w:rPr>
            </w:pPr>
            <w:r>
              <w:rPr>
                <w:rFonts w:hint="eastAsia" w:ascii="宋体"/>
                <w:spacing w:val="-12"/>
              </w:rPr>
              <w:t>社会兼职</w:t>
            </w:r>
          </w:p>
        </w:tc>
        <w:tc>
          <w:tcPr>
            <w:tcW w:w="9175" w:type="dxa"/>
            <w:gridSpan w:val="10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8" w:type="dxa"/>
          <w:cantSplit/>
          <w:trHeight w:val="926" w:hRule="atLeast"/>
          <w:jc w:val="center"/>
        </w:trPr>
        <w:tc>
          <w:tcPr>
            <w:tcW w:w="10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/>
                <w:spacing w:val="-12"/>
              </w:rPr>
            </w:pPr>
            <w:r>
              <w:rPr>
                <w:rFonts w:hint="eastAsia" w:ascii="宋体"/>
                <w:spacing w:val="-12"/>
              </w:rPr>
              <w:t>外 语 成绩、程度</w:t>
            </w:r>
          </w:p>
        </w:tc>
        <w:tc>
          <w:tcPr>
            <w:tcW w:w="476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年度考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核结果</w:t>
            </w:r>
          </w:p>
        </w:tc>
        <w:tc>
          <w:tcPr>
            <w:tcW w:w="333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8" w:type="dxa"/>
          <w:trHeight w:val="2485" w:hRule="atLeast"/>
          <w:jc w:val="center"/>
        </w:trPr>
        <w:tc>
          <w:tcPr>
            <w:tcW w:w="10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工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作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经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9175" w:type="dxa"/>
            <w:gridSpan w:val="10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8" w:type="dxa"/>
          <w:trHeight w:val="452" w:hRule="atLeast"/>
          <w:jc w:val="center"/>
        </w:trPr>
        <w:tc>
          <w:tcPr>
            <w:tcW w:w="10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单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位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推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荐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意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见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︵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德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、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能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、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勤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、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绩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︶</w:t>
            </w:r>
          </w:p>
        </w:tc>
        <w:tc>
          <w:tcPr>
            <w:tcW w:w="9175" w:type="dxa"/>
            <w:gridSpan w:val="10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     公  章</w:t>
            </w: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spacing w:line="420" w:lineRule="auto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负责人：                  职务：</w:t>
            </w:r>
            <w:r>
              <w:rPr>
                <w:rFonts w:ascii="宋体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" w:type="dxa"/>
          <w:trHeight w:val="614" w:hRule="atLeast"/>
          <w:jc w:val="center"/>
        </w:trPr>
        <w:tc>
          <w:tcPr>
            <w:tcW w:w="10479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  <w:lang w:val="en-US" w:eastAsia="zh-CN"/>
              </w:rPr>
              <w:t>技术转移</w:t>
            </w:r>
            <w:r>
              <w:rPr>
                <w:rFonts w:hint="eastAsia" w:ascii="宋体"/>
              </w:rPr>
              <w:t>相关材料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" w:type="dxa"/>
          <w:trHeight w:val="289" w:hRule="atLeast"/>
          <w:jc w:val="center"/>
        </w:trPr>
        <w:tc>
          <w:tcPr>
            <w:tcW w:w="9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技</w:t>
            </w:r>
          </w:p>
          <w:p>
            <w:pPr>
              <w:jc w:val="center"/>
              <w:rPr>
                <w:rFonts w:hint="eastAsia" w:ascii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术</w:t>
            </w:r>
          </w:p>
          <w:p>
            <w:pPr>
              <w:jc w:val="center"/>
              <w:rPr>
                <w:rFonts w:hint="eastAsia" w:ascii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名</w:t>
            </w:r>
          </w:p>
          <w:p>
            <w:pPr>
              <w:jc w:val="center"/>
              <w:rPr>
                <w:rFonts w:hint="default" w:ascii="宋体" w:eastAsia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称</w:t>
            </w:r>
          </w:p>
        </w:tc>
        <w:tc>
          <w:tcPr>
            <w:tcW w:w="9520" w:type="dxa"/>
            <w:gridSpan w:val="12"/>
            <w:noWrap w:val="0"/>
            <w:vAlign w:val="center"/>
          </w:tcPr>
          <w:p>
            <w:pPr>
              <w:jc w:val="center"/>
              <w:rPr>
                <w:rFonts w:hint="default" w:ascii="宋体" w:eastAsia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专利、新品种、新品系、奖项、技术鉴定证书等（标注页码）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" w:type="dxa"/>
          <w:trHeight w:val="2985" w:hRule="atLeast"/>
          <w:jc w:val="center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eastAsia="宋体"/>
                <w:lang w:val="en-US" w:eastAsia="zh-CN"/>
              </w:rPr>
            </w:pPr>
          </w:p>
        </w:tc>
        <w:tc>
          <w:tcPr>
            <w:tcW w:w="9520" w:type="dxa"/>
            <w:gridSpan w:val="12"/>
            <w:noWrap w:val="0"/>
            <w:vAlign w:val="center"/>
          </w:tcPr>
          <w:p>
            <w:pPr>
              <w:jc w:val="both"/>
              <w:rPr>
                <w:rFonts w:hint="default" w:ascii="宋体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" w:type="dxa"/>
          <w:trHeight w:val="282" w:hRule="atLeast"/>
          <w:jc w:val="center"/>
        </w:trPr>
        <w:tc>
          <w:tcPr>
            <w:tcW w:w="9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lang w:val="en-US" w:eastAsia="zh-CN"/>
              </w:rPr>
              <w:t>业</w:t>
            </w:r>
          </w:p>
          <w:p>
            <w:pPr>
              <w:jc w:val="center"/>
              <w:rPr>
                <w:rFonts w:hint="eastAsia" w:ascii="宋体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lang w:val="en-US" w:eastAsia="zh-CN"/>
              </w:rPr>
              <w:t>绩</w:t>
            </w:r>
          </w:p>
          <w:p>
            <w:pPr>
              <w:jc w:val="center"/>
              <w:rPr>
                <w:rFonts w:hint="eastAsia" w:ascii="宋体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lang w:val="en-US" w:eastAsia="zh-CN"/>
              </w:rPr>
              <w:t>、</w:t>
            </w:r>
          </w:p>
          <w:p>
            <w:pPr>
              <w:jc w:val="center"/>
              <w:rPr>
                <w:rFonts w:hint="eastAsia" w:ascii="宋体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lang w:val="en-US" w:eastAsia="zh-CN"/>
              </w:rPr>
              <w:t>论</w:t>
            </w:r>
          </w:p>
          <w:p>
            <w:pPr>
              <w:jc w:val="center"/>
              <w:rPr>
                <w:rFonts w:hint="eastAsia" w:ascii="宋体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lang w:val="en-US" w:eastAsia="zh-CN"/>
              </w:rPr>
              <w:t>文</w:t>
            </w:r>
          </w:p>
          <w:p>
            <w:pPr>
              <w:jc w:val="center"/>
              <w:rPr>
                <w:rFonts w:hint="eastAsia" w:ascii="宋体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lang w:val="en-US" w:eastAsia="zh-CN"/>
              </w:rPr>
              <w:t>、</w:t>
            </w:r>
          </w:p>
          <w:p>
            <w:pPr>
              <w:jc w:val="center"/>
              <w:rPr>
                <w:rFonts w:hint="eastAsia" w:ascii="宋体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lang w:val="en-US" w:eastAsia="zh-CN"/>
              </w:rPr>
              <w:t>著</w:t>
            </w:r>
          </w:p>
          <w:p>
            <w:pPr>
              <w:jc w:val="center"/>
              <w:rPr>
                <w:rFonts w:hint="default" w:ascii="宋体" w:eastAsia="宋体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lang w:val="en-US" w:eastAsia="zh-CN"/>
              </w:rPr>
              <w:t>作</w:t>
            </w:r>
          </w:p>
        </w:tc>
        <w:tc>
          <w:tcPr>
            <w:tcW w:w="9520" w:type="dxa"/>
            <w:gridSpan w:val="12"/>
            <w:noWrap w:val="0"/>
            <w:vAlign w:val="top"/>
          </w:tcPr>
          <w:p>
            <w:pPr>
              <w:jc w:val="center"/>
              <w:rPr>
                <w:rFonts w:hint="default" w:ascii="宋体" w:eastAsia="宋体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lang w:val="en-US" w:eastAsia="zh-CN"/>
              </w:rPr>
              <w:t>决策咨询报告、技术市场相关法律法规、政策文件等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" w:type="dxa"/>
          <w:trHeight w:val="2991" w:hRule="atLeast"/>
          <w:jc w:val="center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eastAsia="宋体"/>
                <w:lang w:val="en-US" w:eastAsia="zh-CN"/>
              </w:rPr>
            </w:pPr>
          </w:p>
        </w:tc>
        <w:tc>
          <w:tcPr>
            <w:tcW w:w="9520" w:type="dxa"/>
            <w:gridSpan w:val="12"/>
            <w:noWrap w:val="0"/>
            <w:vAlign w:val="top"/>
          </w:tcPr>
          <w:p>
            <w:pPr>
              <w:rPr>
                <w:rFonts w:hint="eastAsia" w:ascii="宋体"/>
                <w:lang w:val="en-US" w:eastAsia="zh-CN"/>
              </w:rPr>
            </w:pPr>
          </w:p>
          <w:p>
            <w:pPr>
              <w:rPr>
                <w:rFonts w:hint="eastAsia" w:ascii="宋体"/>
                <w:lang w:val="en-US" w:eastAsia="zh-CN"/>
              </w:rPr>
            </w:pPr>
          </w:p>
          <w:p>
            <w:pPr>
              <w:rPr>
                <w:rFonts w:hint="eastAsia" w:ascii="宋体"/>
                <w:lang w:val="en-US" w:eastAsia="zh-CN"/>
              </w:rPr>
            </w:pPr>
          </w:p>
          <w:p>
            <w:pPr>
              <w:rPr>
                <w:rFonts w:hint="eastAsia" w:ascii="宋体"/>
                <w:lang w:val="en-US" w:eastAsia="zh-CN"/>
              </w:rPr>
            </w:pPr>
          </w:p>
          <w:p>
            <w:pPr>
              <w:rPr>
                <w:rFonts w:hint="default" w:ascii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" w:type="dxa"/>
          <w:trHeight w:val="295" w:hRule="atLeast"/>
          <w:jc w:val="center"/>
        </w:trPr>
        <w:tc>
          <w:tcPr>
            <w:tcW w:w="9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技</w:t>
            </w:r>
          </w:p>
          <w:p>
            <w:pPr>
              <w:jc w:val="center"/>
              <w:rPr>
                <w:rFonts w:hint="eastAsia" w:ascii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术</w:t>
            </w:r>
          </w:p>
          <w:p>
            <w:pPr>
              <w:jc w:val="center"/>
              <w:rPr>
                <w:rFonts w:hint="eastAsia" w:ascii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转</w:t>
            </w:r>
          </w:p>
          <w:p>
            <w:pPr>
              <w:jc w:val="center"/>
              <w:rPr>
                <w:rFonts w:hint="eastAsia" w:ascii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移</w:t>
            </w:r>
          </w:p>
          <w:p>
            <w:pPr>
              <w:jc w:val="center"/>
              <w:rPr>
                <w:rFonts w:hint="eastAsia" w:ascii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证</w:t>
            </w:r>
          </w:p>
          <w:p>
            <w:pPr>
              <w:jc w:val="center"/>
              <w:rPr>
                <w:rFonts w:hint="eastAsia" w:ascii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明</w:t>
            </w:r>
          </w:p>
          <w:p>
            <w:pPr>
              <w:jc w:val="center"/>
              <w:rPr>
                <w:rFonts w:hint="eastAsia" w:ascii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材</w:t>
            </w:r>
          </w:p>
          <w:p>
            <w:pPr>
              <w:jc w:val="center"/>
              <w:rPr>
                <w:rFonts w:hint="default" w:ascii="宋体" w:eastAsia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料</w:t>
            </w:r>
          </w:p>
        </w:tc>
        <w:tc>
          <w:tcPr>
            <w:tcW w:w="6070" w:type="dxa"/>
            <w:gridSpan w:val="8"/>
            <w:noWrap w:val="0"/>
            <w:vAlign w:val="top"/>
          </w:tcPr>
          <w:p>
            <w:pPr>
              <w:jc w:val="center"/>
              <w:rPr>
                <w:rFonts w:hint="default" w:ascii="宋体" w:eastAsia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技术开发合同、技术许可合同、技术转让合同、技术咨询合同、技术服务合同等（标注页码）</w:t>
            </w:r>
          </w:p>
        </w:tc>
        <w:tc>
          <w:tcPr>
            <w:tcW w:w="98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合</w:t>
            </w:r>
          </w:p>
          <w:p>
            <w:pPr>
              <w:jc w:val="center"/>
              <w:rPr>
                <w:rFonts w:hint="eastAsia" w:ascii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计</w:t>
            </w:r>
          </w:p>
          <w:p>
            <w:pPr>
              <w:jc w:val="center"/>
              <w:rPr>
                <w:rFonts w:hint="eastAsia" w:ascii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（万元）</w:t>
            </w:r>
          </w:p>
          <w:p>
            <w:pPr>
              <w:jc w:val="center"/>
              <w:rPr>
                <w:rFonts w:hint="eastAsia" w:ascii="宋体"/>
                <w:lang w:val="en-US" w:eastAsia="zh-CN"/>
              </w:rPr>
            </w:pPr>
          </w:p>
          <w:p>
            <w:pPr>
              <w:jc w:val="center"/>
              <w:rPr>
                <w:rFonts w:hint="default" w:ascii="宋体"/>
                <w:lang w:val="en-US" w:eastAsia="zh-CN"/>
              </w:rPr>
            </w:pPr>
          </w:p>
        </w:tc>
        <w:tc>
          <w:tcPr>
            <w:tcW w:w="2466" w:type="dxa"/>
            <w:gridSpan w:val="2"/>
            <w:vMerge w:val="restart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" w:type="dxa"/>
          <w:trHeight w:val="2702" w:hRule="atLeast"/>
          <w:jc w:val="center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eastAsia="宋体"/>
                <w:lang w:val="en-US" w:eastAsia="zh-CN"/>
              </w:rPr>
            </w:pPr>
          </w:p>
        </w:tc>
        <w:tc>
          <w:tcPr>
            <w:tcW w:w="6070" w:type="dxa"/>
            <w:gridSpan w:val="8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default" w:ascii="宋体" w:eastAsia="宋体"/>
                <w:lang w:val="en-US" w:eastAsia="zh-CN"/>
              </w:rPr>
            </w:pPr>
          </w:p>
        </w:tc>
        <w:tc>
          <w:tcPr>
            <w:tcW w:w="98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/>
                <w:lang w:val="en-US" w:eastAsia="zh-CN"/>
              </w:rPr>
            </w:pPr>
          </w:p>
        </w:tc>
        <w:tc>
          <w:tcPr>
            <w:tcW w:w="2466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" w:type="dxa"/>
          <w:cantSplit/>
          <w:trHeight w:val="2801" w:hRule="atLeast"/>
          <w:jc w:val="center"/>
        </w:trPr>
        <w:tc>
          <w:tcPr>
            <w:tcW w:w="3491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主 管 部 门 意 见</w:t>
            </w: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公  章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年   月   日</w:t>
            </w:r>
          </w:p>
        </w:tc>
        <w:tc>
          <w:tcPr>
            <w:tcW w:w="3538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市（县、区）人社部门意见</w:t>
            </w: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公  章</w:t>
            </w: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年   月   日</w:t>
            </w:r>
          </w:p>
        </w:tc>
        <w:tc>
          <w:tcPr>
            <w:tcW w:w="3450" w:type="dxa"/>
            <w:gridSpan w:val="4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评委会办事机构意见</w:t>
            </w: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公  章</w:t>
            </w: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年   月   日</w:t>
            </w:r>
          </w:p>
        </w:tc>
      </w:tr>
    </w:tbl>
    <w:p>
      <w:pPr>
        <w:ind w:left="-359" w:leftChars="-171" w:right="-420"/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/>
        </w:rPr>
        <w:t>注：本表一式</w:t>
      </w:r>
      <w:r>
        <w:rPr>
          <w:rFonts w:hint="eastAsia"/>
          <w:lang w:val="en-US" w:eastAsia="zh-CN"/>
        </w:rPr>
        <w:t>两</w:t>
      </w:r>
      <w:r>
        <w:rPr>
          <w:rFonts w:hint="eastAsia"/>
        </w:rPr>
        <w:t>份，装订一份，其余可复印，仅供评委会使用。编号由评委会办事机构统一编写。</w:t>
      </w:r>
    </w:p>
    <w:p>
      <w:pPr>
        <w:jc w:val="center"/>
        <w:rPr>
          <w:rFonts w:hint="eastAsia" w:ascii="宋体" w:hAnsi="宋体"/>
          <w:sz w:val="120"/>
          <w:szCs w:val="120"/>
        </w:rPr>
      </w:pPr>
    </w:p>
    <w:p>
      <w:pPr>
        <w:jc w:val="center"/>
        <w:rPr>
          <w:rFonts w:hint="eastAsia" w:ascii="宋体" w:hAnsi="宋体"/>
          <w:sz w:val="120"/>
          <w:szCs w:val="120"/>
        </w:rPr>
      </w:pPr>
    </w:p>
    <w:p>
      <w:pPr>
        <w:jc w:val="center"/>
        <w:rPr>
          <w:rFonts w:ascii="宋体" w:hAnsi="宋体"/>
          <w:sz w:val="96"/>
          <w:szCs w:val="96"/>
        </w:rPr>
        <w:sectPr>
          <w:type w:val="continuous"/>
          <w:pgSz w:w="11906" w:h="16838"/>
          <w:pgMar w:top="1440" w:right="1361" w:bottom="1440" w:left="1361" w:header="851" w:footer="992" w:gutter="0"/>
          <w:pgNumType w:fmt="numberInDash"/>
          <w:cols w:space="720" w:num="1"/>
          <w:textDirection w:val="tbRl"/>
          <w:docGrid w:type="lines" w:linePitch="312" w:charSpace="0"/>
        </w:sectPr>
      </w:pPr>
      <w:r>
        <w:rPr>
          <w:rFonts w:hint="eastAsia" w:ascii="宋体" w:hAnsi="宋体"/>
          <w:sz w:val="96"/>
          <w:szCs w:val="96"/>
        </w:rPr>
        <w:t xml:space="preserve">二 </w:t>
      </w:r>
      <w:r>
        <w:rPr>
          <w:rFonts w:hint="eastAsia" w:ascii="宋体" w:hAnsi="宋体"/>
          <w:sz w:val="96"/>
          <w:szCs w:val="96"/>
          <w:lang w:val="en-US" w:eastAsia="zh-CN"/>
        </w:rPr>
        <w:t>技术</w:t>
      </w:r>
      <w:r>
        <w:rPr>
          <w:rFonts w:hint="eastAsia" w:ascii="宋体" w:hAnsi="宋体"/>
          <w:sz w:val="96"/>
          <w:szCs w:val="96"/>
        </w:rPr>
        <w:t>相关材料</w:t>
      </w:r>
    </w:p>
    <w:p>
      <w:pPr>
        <w:rPr>
          <w:rFonts w:hint="eastAsia" w:eastAsia="仿宋_GB2312"/>
          <w:b/>
          <w:sz w:val="28"/>
          <w:szCs w:val="28"/>
        </w:rPr>
      </w:pPr>
    </w:p>
    <w:p>
      <w:pPr>
        <w:ind w:firstLine="3840" w:firstLineChars="400"/>
        <w:jc w:val="left"/>
        <w:rPr>
          <w:rFonts w:hint="eastAsia" w:ascii="宋体" w:hAnsi="宋体"/>
          <w:sz w:val="96"/>
          <w:szCs w:val="96"/>
        </w:rPr>
      </w:pPr>
      <w:r>
        <w:rPr>
          <w:rFonts w:hint="eastAsia" w:ascii="宋体" w:hAnsi="宋体"/>
          <w:sz w:val="96"/>
          <w:szCs w:val="96"/>
        </w:rPr>
        <w:t>三</w:t>
      </w:r>
    </w:p>
    <w:p>
      <w:pPr>
        <w:jc w:val="left"/>
        <w:rPr>
          <w:rFonts w:hint="eastAsia" w:ascii="宋体" w:hAnsi="宋体" w:eastAsia="宋体" w:cs="Times New Roman"/>
          <w:sz w:val="96"/>
          <w:szCs w:val="96"/>
          <w:lang w:val="en-US" w:eastAsia="zh-CN"/>
        </w:rPr>
      </w:pPr>
    </w:p>
    <w:p>
      <w:pPr>
        <w:ind w:firstLine="3840" w:firstLineChars="400"/>
        <w:jc w:val="left"/>
        <w:rPr>
          <w:rFonts w:hint="eastAsia" w:ascii="宋体" w:hAnsi="宋体" w:eastAsia="宋体" w:cs="Times New Roman"/>
          <w:sz w:val="96"/>
          <w:szCs w:val="96"/>
          <w:lang w:val="en-US" w:eastAsia="zh-CN"/>
        </w:rPr>
      </w:pPr>
      <w:r>
        <w:rPr>
          <w:rFonts w:hint="eastAsia" w:ascii="宋体" w:hAnsi="宋体" w:eastAsia="宋体" w:cs="Times New Roman"/>
          <w:sz w:val="96"/>
          <w:szCs w:val="96"/>
          <w:lang w:val="en-US" w:eastAsia="zh-CN"/>
        </w:rPr>
        <w:t>业</w:t>
      </w:r>
    </w:p>
    <w:p>
      <w:pPr>
        <w:ind w:firstLine="3840" w:firstLineChars="400"/>
        <w:jc w:val="left"/>
        <w:rPr>
          <w:rFonts w:hint="eastAsia" w:ascii="宋体" w:hAnsi="宋体" w:eastAsia="宋体" w:cs="Times New Roman"/>
          <w:sz w:val="96"/>
          <w:szCs w:val="96"/>
          <w:lang w:val="en-US" w:eastAsia="zh-CN"/>
        </w:rPr>
      </w:pPr>
      <w:r>
        <w:rPr>
          <w:rFonts w:hint="eastAsia" w:ascii="宋体" w:hAnsi="宋体" w:eastAsia="宋体" w:cs="Times New Roman"/>
          <w:sz w:val="96"/>
          <w:szCs w:val="96"/>
          <w:lang w:val="en-US" w:eastAsia="zh-CN"/>
        </w:rPr>
        <w:t>绩</w:t>
      </w:r>
    </w:p>
    <w:p>
      <w:pPr>
        <w:ind w:firstLine="3840" w:firstLineChars="400"/>
        <w:jc w:val="left"/>
        <w:rPr>
          <w:rFonts w:hint="eastAsia" w:ascii="宋体" w:hAnsi="宋体" w:eastAsia="宋体" w:cs="Times New Roman"/>
          <w:sz w:val="96"/>
          <w:szCs w:val="96"/>
          <w:lang w:val="en-US" w:eastAsia="zh-CN"/>
        </w:rPr>
      </w:pPr>
      <w:r>
        <w:rPr>
          <w:rFonts w:hint="eastAsia" w:ascii="宋体" w:hAnsi="宋体" w:eastAsia="宋体" w:cs="Times New Roman"/>
          <w:sz w:val="96"/>
          <w:szCs w:val="96"/>
          <w:lang w:val="en-US" w:eastAsia="zh-CN"/>
        </w:rPr>
        <w:t>、</w:t>
      </w:r>
    </w:p>
    <w:p>
      <w:pPr>
        <w:ind w:firstLine="3840" w:firstLineChars="400"/>
        <w:jc w:val="left"/>
        <w:rPr>
          <w:rFonts w:hint="eastAsia" w:ascii="宋体" w:hAnsi="宋体" w:eastAsia="宋体" w:cs="Times New Roman"/>
          <w:sz w:val="96"/>
          <w:szCs w:val="96"/>
          <w:lang w:val="en-US" w:eastAsia="zh-CN"/>
        </w:rPr>
      </w:pPr>
      <w:r>
        <w:rPr>
          <w:rFonts w:hint="eastAsia" w:ascii="宋体" w:hAnsi="宋体" w:eastAsia="宋体" w:cs="Times New Roman"/>
          <w:sz w:val="96"/>
          <w:szCs w:val="96"/>
          <w:lang w:val="en-US" w:eastAsia="zh-CN"/>
        </w:rPr>
        <w:t>论</w:t>
      </w:r>
    </w:p>
    <w:p>
      <w:pPr>
        <w:ind w:firstLine="3840" w:firstLineChars="400"/>
        <w:jc w:val="left"/>
        <w:rPr>
          <w:rFonts w:hint="eastAsia" w:ascii="宋体" w:hAnsi="宋体" w:eastAsia="宋体" w:cs="Times New Roman"/>
          <w:sz w:val="96"/>
          <w:szCs w:val="96"/>
          <w:lang w:val="en-US" w:eastAsia="zh-CN"/>
        </w:rPr>
      </w:pPr>
      <w:r>
        <w:rPr>
          <w:rFonts w:hint="eastAsia" w:ascii="宋体" w:hAnsi="宋体" w:eastAsia="宋体" w:cs="Times New Roman"/>
          <w:sz w:val="96"/>
          <w:szCs w:val="96"/>
          <w:lang w:val="en-US" w:eastAsia="zh-CN"/>
        </w:rPr>
        <w:t>文</w:t>
      </w:r>
    </w:p>
    <w:p>
      <w:pPr>
        <w:ind w:firstLine="3840" w:firstLineChars="400"/>
        <w:jc w:val="left"/>
        <w:rPr>
          <w:rFonts w:hint="eastAsia" w:ascii="宋体" w:hAnsi="宋体" w:eastAsia="宋体" w:cs="Times New Roman"/>
          <w:sz w:val="96"/>
          <w:szCs w:val="96"/>
          <w:lang w:val="en-US" w:eastAsia="zh-CN"/>
        </w:rPr>
      </w:pPr>
      <w:r>
        <w:rPr>
          <w:rFonts w:hint="eastAsia" w:ascii="宋体" w:hAnsi="宋体" w:eastAsia="宋体" w:cs="Times New Roman"/>
          <w:sz w:val="96"/>
          <w:szCs w:val="96"/>
          <w:lang w:val="en-US" w:eastAsia="zh-CN"/>
        </w:rPr>
        <w:t>、</w:t>
      </w:r>
    </w:p>
    <w:p>
      <w:pPr>
        <w:ind w:firstLine="3840" w:firstLineChars="400"/>
        <w:jc w:val="left"/>
        <w:rPr>
          <w:rFonts w:hint="eastAsia" w:ascii="宋体" w:hAnsi="宋体" w:eastAsia="宋体" w:cs="Times New Roman"/>
          <w:sz w:val="96"/>
          <w:szCs w:val="96"/>
          <w:lang w:val="en-US" w:eastAsia="zh-CN"/>
        </w:rPr>
      </w:pPr>
      <w:r>
        <w:rPr>
          <w:rFonts w:hint="eastAsia" w:ascii="宋体" w:hAnsi="宋体" w:eastAsia="宋体" w:cs="Times New Roman"/>
          <w:sz w:val="96"/>
          <w:szCs w:val="96"/>
          <w:lang w:val="en-US" w:eastAsia="zh-CN"/>
        </w:rPr>
        <w:t>著</w:t>
      </w:r>
    </w:p>
    <w:p>
      <w:pPr>
        <w:ind w:firstLine="3840" w:firstLineChars="400"/>
        <w:jc w:val="left"/>
        <w:rPr>
          <w:rFonts w:hint="default" w:ascii="宋体" w:hAnsi="宋体" w:eastAsia="宋体" w:cs="Times New Roman"/>
          <w:sz w:val="96"/>
          <w:szCs w:val="96"/>
          <w:lang w:val="en-US" w:eastAsia="zh-CN"/>
        </w:rPr>
      </w:pPr>
      <w:r>
        <w:rPr>
          <w:rFonts w:hint="eastAsia" w:ascii="宋体" w:hAnsi="宋体" w:eastAsia="宋体" w:cs="Times New Roman"/>
          <w:sz w:val="96"/>
          <w:szCs w:val="96"/>
          <w:lang w:val="en-US" w:eastAsia="zh-CN"/>
        </w:rPr>
        <w:t>作</w:t>
      </w:r>
    </w:p>
    <w:p>
      <w:pPr>
        <w:ind w:firstLine="4320" w:firstLineChars="450"/>
        <w:rPr>
          <w:rFonts w:hint="eastAsia" w:ascii="宋体" w:hAnsi="宋体"/>
          <w:sz w:val="96"/>
          <w:szCs w:val="96"/>
        </w:rPr>
      </w:pPr>
    </w:p>
    <w:p>
      <w:pPr>
        <w:ind w:firstLine="3840" w:firstLineChars="400"/>
        <w:rPr>
          <w:rFonts w:hint="eastAsia" w:ascii="宋体" w:hAnsi="宋体"/>
          <w:sz w:val="96"/>
          <w:szCs w:val="96"/>
        </w:rPr>
      </w:pPr>
      <w:r>
        <w:rPr>
          <w:rFonts w:hint="eastAsia" w:ascii="宋体" w:hAnsi="宋体"/>
          <w:sz w:val="96"/>
          <w:szCs w:val="96"/>
        </w:rPr>
        <w:t>四</w:t>
      </w:r>
    </w:p>
    <w:p>
      <w:pPr>
        <w:ind w:firstLine="4320" w:firstLineChars="450"/>
        <w:rPr>
          <w:rFonts w:hint="eastAsia" w:ascii="宋体" w:hAnsi="宋体"/>
          <w:sz w:val="96"/>
          <w:szCs w:val="96"/>
        </w:rPr>
      </w:pPr>
    </w:p>
    <w:p>
      <w:pPr>
        <w:ind w:firstLine="3840" w:firstLineChars="400"/>
        <w:jc w:val="left"/>
        <w:rPr>
          <w:rFonts w:hint="eastAsia" w:ascii="宋体" w:hAnsi="宋体"/>
          <w:sz w:val="96"/>
          <w:szCs w:val="96"/>
          <w:lang w:val="en-US" w:eastAsia="zh-CN"/>
        </w:rPr>
      </w:pPr>
      <w:r>
        <w:rPr>
          <w:rFonts w:hint="eastAsia" w:ascii="宋体" w:hAnsi="宋体"/>
          <w:sz w:val="96"/>
          <w:szCs w:val="96"/>
          <w:lang w:val="en-US" w:eastAsia="zh-CN"/>
        </w:rPr>
        <w:t>技</w:t>
      </w:r>
    </w:p>
    <w:p>
      <w:pPr>
        <w:ind w:firstLine="3840" w:firstLineChars="400"/>
        <w:jc w:val="left"/>
        <w:rPr>
          <w:rFonts w:hint="eastAsia" w:ascii="宋体" w:hAnsi="宋体"/>
          <w:sz w:val="96"/>
          <w:szCs w:val="96"/>
        </w:rPr>
      </w:pPr>
      <w:r>
        <w:rPr>
          <w:rFonts w:hint="eastAsia" w:ascii="宋体" w:hAnsi="宋体"/>
          <w:sz w:val="96"/>
          <w:szCs w:val="96"/>
          <w:lang w:val="en-US" w:eastAsia="zh-CN"/>
        </w:rPr>
        <w:t>术</w:t>
      </w:r>
    </w:p>
    <w:p>
      <w:pPr>
        <w:ind w:firstLine="3840" w:firstLineChars="400"/>
        <w:jc w:val="left"/>
        <w:rPr>
          <w:rFonts w:hint="eastAsia" w:ascii="宋体" w:hAnsi="宋体"/>
          <w:sz w:val="96"/>
          <w:szCs w:val="96"/>
        </w:rPr>
      </w:pPr>
      <w:r>
        <w:rPr>
          <w:rFonts w:hint="eastAsia" w:ascii="宋体" w:hAnsi="宋体"/>
          <w:sz w:val="96"/>
          <w:szCs w:val="96"/>
        </w:rPr>
        <w:t>转</w:t>
      </w:r>
    </w:p>
    <w:p>
      <w:pPr>
        <w:ind w:firstLine="3840" w:firstLineChars="400"/>
        <w:jc w:val="left"/>
        <w:rPr>
          <w:rFonts w:hint="eastAsia" w:ascii="宋体" w:hAnsi="宋体" w:eastAsia="宋体"/>
          <w:sz w:val="96"/>
          <w:szCs w:val="96"/>
          <w:lang w:eastAsia="zh-CN"/>
        </w:rPr>
      </w:pPr>
      <w:r>
        <w:rPr>
          <w:rFonts w:hint="eastAsia" w:ascii="宋体" w:hAnsi="宋体"/>
          <w:sz w:val="96"/>
          <w:szCs w:val="96"/>
          <w:lang w:val="en-US" w:eastAsia="zh-CN"/>
        </w:rPr>
        <w:t>移</w:t>
      </w:r>
    </w:p>
    <w:p>
      <w:pPr>
        <w:ind w:firstLine="3840" w:firstLineChars="400"/>
        <w:jc w:val="left"/>
        <w:rPr>
          <w:rFonts w:hint="eastAsia" w:ascii="宋体" w:hAnsi="宋体"/>
          <w:sz w:val="96"/>
          <w:szCs w:val="96"/>
        </w:rPr>
      </w:pPr>
      <w:r>
        <w:rPr>
          <w:rFonts w:hint="eastAsia" w:ascii="宋体" w:hAnsi="宋体"/>
          <w:sz w:val="96"/>
          <w:szCs w:val="96"/>
        </w:rPr>
        <w:t>材</w:t>
      </w:r>
    </w:p>
    <w:p>
      <w:pPr>
        <w:ind w:firstLine="3840" w:firstLineChars="400"/>
        <w:rPr>
          <w:rFonts w:hint="eastAsia" w:ascii="宋体" w:hAnsi="宋体"/>
          <w:sz w:val="96"/>
          <w:szCs w:val="96"/>
        </w:rPr>
      </w:pPr>
      <w:r>
        <w:rPr>
          <w:rFonts w:hint="eastAsia" w:ascii="宋体" w:hAnsi="宋体"/>
          <w:sz w:val="96"/>
          <w:szCs w:val="96"/>
        </w:rPr>
        <w:t>料</w:t>
      </w:r>
    </w:p>
    <w:p>
      <w:pPr>
        <w:rPr>
          <w:rFonts w:hint="eastAsia" w:eastAsia="仿宋_GB2312"/>
          <w:b/>
          <w:sz w:val="28"/>
          <w:szCs w:val="28"/>
        </w:rPr>
      </w:pPr>
    </w:p>
    <w:p>
      <w:pPr>
        <w:rPr>
          <w:rFonts w:hint="eastAsia" w:eastAsia="仿宋_GB2312"/>
          <w:b/>
          <w:sz w:val="28"/>
          <w:szCs w:val="28"/>
        </w:rPr>
      </w:pPr>
    </w:p>
    <w:p>
      <w:pPr>
        <w:rPr>
          <w:rFonts w:hint="eastAsia" w:eastAsia="仿宋_GB2312"/>
          <w:b/>
          <w:sz w:val="28"/>
          <w:szCs w:val="28"/>
        </w:rPr>
      </w:pPr>
    </w:p>
    <w:p>
      <w:pPr>
        <w:rPr>
          <w:rFonts w:hint="eastAsia" w:eastAsia="仿宋_GB2312"/>
          <w:b/>
          <w:sz w:val="28"/>
          <w:szCs w:val="28"/>
        </w:rPr>
      </w:pPr>
    </w:p>
    <w:p>
      <w:pPr>
        <w:rPr>
          <w:rFonts w:hint="eastAsia" w:eastAsia="仿宋_GB2312"/>
          <w:b/>
          <w:sz w:val="28"/>
          <w:szCs w:val="28"/>
        </w:rPr>
      </w:pPr>
    </w:p>
    <w:p>
      <w:pPr>
        <w:ind w:firstLine="4320" w:firstLineChars="450"/>
        <w:rPr>
          <w:rFonts w:hint="eastAsia" w:ascii="宋体" w:hAnsi="宋体"/>
          <w:sz w:val="96"/>
          <w:szCs w:val="96"/>
        </w:rPr>
      </w:pPr>
    </w:p>
    <w:p>
      <w:pPr>
        <w:ind w:firstLine="3840" w:firstLineChars="400"/>
        <w:rPr>
          <w:rFonts w:hint="eastAsia" w:ascii="宋体" w:hAnsi="宋体"/>
          <w:sz w:val="96"/>
          <w:szCs w:val="96"/>
        </w:rPr>
      </w:pPr>
      <w:r>
        <w:rPr>
          <w:rFonts w:hint="eastAsia" w:ascii="宋体" w:hAnsi="宋体"/>
          <w:sz w:val="96"/>
          <w:szCs w:val="96"/>
        </w:rPr>
        <w:t>五</w:t>
      </w:r>
    </w:p>
    <w:p>
      <w:pPr>
        <w:ind w:firstLine="4320" w:firstLineChars="450"/>
        <w:rPr>
          <w:rFonts w:hint="eastAsia" w:ascii="宋体" w:hAnsi="宋体"/>
          <w:sz w:val="96"/>
          <w:szCs w:val="96"/>
        </w:rPr>
      </w:pPr>
    </w:p>
    <w:p>
      <w:pPr>
        <w:ind w:firstLine="3840" w:firstLineChars="400"/>
        <w:rPr>
          <w:rFonts w:hint="eastAsia" w:ascii="宋体" w:hAnsi="宋体"/>
          <w:sz w:val="96"/>
          <w:szCs w:val="96"/>
        </w:rPr>
      </w:pPr>
      <w:r>
        <w:rPr>
          <w:rFonts w:hint="eastAsia" w:ascii="宋体" w:hAnsi="宋体"/>
          <w:sz w:val="96"/>
          <w:szCs w:val="96"/>
        </w:rPr>
        <w:t>其</w:t>
      </w:r>
    </w:p>
    <w:p>
      <w:pPr>
        <w:ind w:firstLine="3840" w:firstLineChars="400"/>
        <w:rPr>
          <w:rFonts w:hint="eastAsia" w:ascii="宋体" w:hAnsi="宋体"/>
          <w:sz w:val="96"/>
          <w:szCs w:val="96"/>
        </w:rPr>
      </w:pPr>
      <w:r>
        <w:rPr>
          <w:rFonts w:hint="eastAsia" w:ascii="宋体" w:hAnsi="宋体"/>
          <w:sz w:val="96"/>
          <w:szCs w:val="96"/>
        </w:rPr>
        <w:t>它</w:t>
      </w:r>
    </w:p>
    <w:p>
      <w:pPr>
        <w:ind w:firstLine="3840" w:firstLineChars="400"/>
        <w:rPr>
          <w:rFonts w:hint="eastAsia" w:ascii="宋体" w:hAnsi="宋体"/>
          <w:sz w:val="96"/>
          <w:szCs w:val="96"/>
          <w:lang w:val="en-US" w:eastAsia="zh-CN"/>
        </w:rPr>
      </w:pPr>
      <w:r>
        <w:rPr>
          <w:rFonts w:hint="eastAsia" w:ascii="宋体" w:hAnsi="宋体"/>
          <w:sz w:val="96"/>
          <w:szCs w:val="96"/>
          <w:lang w:val="en-US" w:eastAsia="zh-CN"/>
        </w:rPr>
        <w:t>有</w:t>
      </w:r>
    </w:p>
    <w:p>
      <w:pPr>
        <w:ind w:firstLine="3840" w:firstLineChars="400"/>
        <w:rPr>
          <w:rFonts w:hint="eastAsia" w:ascii="宋体" w:hAnsi="宋体" w:eastAsia="宋体"/>
          <w:sz w:val="96"/>
          <w:szCs w:val="96"/>
          <w:lang w:val="en-US" w:eastAsia="zh-CN"/>
        </w:rPr>
      </w:pPr>
      <w:r>
        <w:rPr>
          <w:rFonts w:hint="eastAsia" w:ascii="宋体" w:hAnsi="宋体"/>
          <w:sz w:val="96"/>
          <w:szCs w:val="96"/>
          <w:lang w:val="en-US" w:eastAsia="zh-CN"/>
        </w:rPr>
        <w:t>关</w:t>
      </w:r>
    </w:p>
    <w:p>
      <w:pPr>
        <w:ind w:firstLine="3840" w:firstLineChars="400"/>
        <w:rPr>
          <w:rFonts w:hint="eastAsia" w:ascii="宋体" w:hAnsi="宋体"/>
          <w:sz w:val="96"/>
          <w:szCs w:val="96"/>
        </w:rPr>
      </w:pPr>
      <w:r>
        <w:rPr>
          <w:rFonts w:hint="eastAsia" w:ascii="宋体" w:hAnsi="宋体"/>
          <w:sz w:val="96"/>
          <w:szCs w:val="96"/>
        </w:rPr>
        <w:t>材</w:t>
      </w:r>
    </w:p>
    <w:p>
      <w:pPr>
        <w:ind w:firstLine="3840" w:firstLineChars="400"/>
        <w:rPr>
          <w:rFonts w:hint="eastAsia" w:ascii="宋体" w:hAnsi="宋体"/>
          <w:sz w:val="96"/>
          <w:szCs w:val="96"/>
        </w:rPr>
      </w:pPr>
      <w:bookmarkStart w:id="0" w:name="_GoBack"/>
      <w:bookmarkEnd w:id="0"/>
      <w:r>
        <w:rPr>
          <w:rFonts w:hint="eastAsia" w:ascii="宋体" w:hAnsi="宋体"/>
          <w:sz w:val="96"/>
          <w:szCs w:val="96"/>
        </w:rPr>
        <w:t>料</w:t>
      </w:r>
    </w:p>
    <w:p>
      <w:pPr>
        <w:rPr>
          <w:rFonts w:hint="eastAsia" w:eastAsia="仿宋_GB2312"/>
          <w:b/>
          <w:sz w:val="28"/>
          <w:szCs w:val="28"/>
        </w:rPr>
      </w:pPr>
    </w:p>
    <w:p>
      <w:pPr>
        <w:rPr>
          <w:rFonts w:hint="eastAsia" w:eastAsia="仿宋_GB2312"/>
          <w:b/>
          <w:sz w:val="28"/>
          <w:szCs w:val="28"/>
        </w:rPr>
      </w:pPr>
    </w:p>
    <w:p/>
    <w:sectPr>
      <w:headerReference r:id="rId5" w:type="default"/>
      <w:footerReference r:id="rId6" w:type="default"/>
      <w:pgSz w:w="11906" w:h="16838"/>
      <w:pgMar w:top="1440" w:right="935" w:bottom="1440" w:left="1797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新宋体-18030">
    <w:altName w:val="宋体"/>
    <w:panose1 w:val="02010609060101010101"/>
    <w:charset w:val="86"/>
    <w:family w:val="modern"/>
    <w:pitch w:val="default"/>
    <w:sig w:usb0="00000000" w:usb1="00000000" w:usb2="000A005E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MzdjYTY2ZWY5ZDUwYjQ2YWVmMDU2ZjUzMDg0NGQifQ=="/>
  </w:docVars>
  <w:rsids>
    <w:rsidRoot w:val="00000000"/>
    <w:rsid w:val="022F6B26"/>
    <w:rsid w:val="02EB0DF5"/>
    <w:rsid w:val="035B7135"/>
    <w:rsid w:val="03D36100"/>
    <w:rsid w:val="04377537"/>
    <w:rsid w:val="049D792B"/>
    <w:rsid w:val="04D359CF"/>
    <w:rsid w:val="068A3C77"/>
    <w:rsid w:val="07D475EB"/>
    <w:rsid w:val="080F420A"/>
    <w:rsid w:val="09665E35"/>
    <w:rsid w:val="0ACA5BC0"/>
    <w:rsid w:val="0AE55920"/>
    <w:rsid w:val="0AF80C7D"/>
    <w:rsid w:val="0B7612BA"/>
    <w:rsid w:val="0B89394E"/>
    <w:rsid w:val="0CF4009D"/>
    <w:rsid w:val="0DE132F3"/>
    <w:rsid w:val="0E1C6B79"/>
    <w:rsid w:val="0FF40030"/>
    <w:rsid w:val="112E6937"/>
    <w:rsid w:val="125268E3"/>
    <w:rsid w:val="12982572"/>
    <w:rsid w:val="12A8004C"/>
    <w:rsid w:val="12CA45C8"/>
    <w:rsid w:val="1352187C"/>
    <w:rsid w:val="15207B39"/>
    <w:rsid w:val="1661616B"/>
    <w:rsid w:val="1AB874EA"/>
    <w:rsid w:val="1B6830C3"/>
    <w:rsid w:val="1BA26A4C"/>
    <w:rsid w:val="1D8C59DD"/>
    <w:rsid w:val="1DC60B37"/>
    <w:rsid w:val="1DEF117D"/>
    <w:rsid w:val="1EEA296C"/>
    <w:rsid w:val="1EFF1B44"/>
    <w:rsid w:val="1FEA5A5B"/>
    <w:rsid w:val="20F52B53"/>
    <w:rsid w:val="2376628C"/>
    <w:rsid w:val="248F61B7"/>
    <w:rsid w:val="25DD1FC1"/>
    <w:rsid w:val="264F3589"/>
    <w:rsid w:val="266317AE"/>
    <w:rsid w:val="2844292A"/>
    <w:rsid w:val="29182D45"/>
    <w:rsid w:val="2A4D08C7"/>
    <w:rsid w:val="2B2E606F"/>
    <w:rsid w:val="2B60150E"/>
    <w:rsid w:val="2BA65C4A"/>
    <w:rsid w:val="2D9F58D6"/>
    <w:rsid w:val="2E493EF4"/>
    <w:rsid w:val="2E50176D"/>
    <w:rsid w:val="2E60247E"/>
    <w:rsid w:val="2F476B99"/>
    <w:rsid w:val="2FB74193"/>
    <w:rsid w:val="2FDE7C2F"/>
    <w:rsid w:val="3085657C"/>
    <w:rsid w:val="30CE2752"/>
    <w:rsid w:val="31A25758"/>
    <w:rsid w:val="331D51A9"/>
    <w:rsid w:val="341E676C"/>
    <w:rsid w:val="3436798F"/>
    <w:rsid w:val="34C633C1"/>
    <w:rsid w:val="34D21DE1"/>
    <w:rsid w:val="350C653E"/>
    <w:rsid w:val="355F4B31"/>
    <w:rsid w:val="356942D8"/>
    <w:rsid w:val="358216AF"/>
    <w:rsid w:val="358A5FC5"/>
    <w:rsid w:val="36FE2960"/>
    <w:rsid w:val="37FFD6AB"/>
    <w:rsid w:val="389A167F"/>
    <w:rsid w:val="3B7124A0"/>
    <w:rsid w:val="3C9E62B9"/>
    <w:rsid w:val="3DEF1300"/>
    <w:rsid w:val="3EFB3DB7"/>
    <w:rsid w:val="3FEE31A9"/>
    <w:rsid w:val="3FEF7A31"/>
    <w:rsid w:val="3FF94DAD"/>
    <w:rsid w:val="40220BB7"/>
    <w:rsid w:val="40D00AFE"/>
    <w:rsid w:val="414B3983"/>
    <w:rsid w:val="415D601D"/>
    <w:rsid w:val="431F3CBC"/>
    <w:rsid w:val="45AA35B6"/>
    <w:rsid w:val="46950F22"/>
    <w:rsid w:val="46AF3B31"/>
    <w:rsid w:val="46C9251A"/>
    <w:rsid w:val="48D662CD"/>
    <w:rsid w:val="49BB25BA"/>
    <w:rsid w:val="4B8A4030"/>
    <w:rsid w:val="4C016DA8"/>
    <w:rsid w:val="4C5429A0"/>
    <w:rsid w:val="4C57449A"/>
    <w:rsid w:val="4C6010A3"/>
    <w:rsid w:val="4C977517"/>
    <w:rsid w:val="4CE217A3"/>
    <w:rsid w:val="4DA5EED0"/>
    <w:rsid w:val="4DD62050"/>
    <w:rsid w:val="4EAF62F9"/>
    <w:rsid w:val="4F150F2F"/>
    <w:rsid w:val="4F1E54C8"/>
    <w:rsid w:val="4FFA2976"/>
    <w:rsid w:val="51FED7AB"/>
    <w:rsid w:val="523B4FA8"/>
    <w:rsid w:val="548A2CAE"/>
    <w:rsid w:val="54C80F29"/>
    <w:rsid w:val="553008AD"/>
    <w:rsid w:val="57246ECB"/>
    <w:rsid w:val="57960C00"/>
    <w:rsid w:val="5866795B"/>
    <w:rsid w:val="58A1238B"/>
    <w:rsid w:val="59232F9E"/>
    <w:rsid w:val="59A0183D"/>
    <w:rsid w:val="5BCF089E"/>
    <w:rsid w:val="5EF75AEE"/>
    <w:rsid w:val="63F3342A"/>
    <w:rsid w:val="64373C6C"/>
    <w:rsid w:val="654A1A38"/>
    <w:rsid w:val="65DA70AC"/>
    <w:rsid w:val="65F6915E"/>
    <w:rsid w:val="66906FC4"/>
    <w:rsid w:val="66F835E9"/>
    <w:rsid w:val="679FDBDB"/>
    <w:rsid w:val="67AC1E01"/>
    <w:rsid w:val="67D85790"/>
    <w:rsid w:val="682E43BD"/>
    <w:rsid w:val="68BC6B73"/>
    <w:rsid w:val="68C77275"/>
    <w:rsid w:val="6B4B624F"/>
    <w:rsid w:val="6BFB9DB7"/>
    <w:rsid w:val="6E9459A3"/>
    <w:rsid w:val="6EBCB8F6"/>
    <w:rsid w:val="6EC02647"/>
    <w:rsid w:val="6F4C5F0B"/>
    <w:rsid w:val="6FBF5DDB"/>
    <w:rsid w:val="70052522"/>
    <w:rsid w:val="704A35F6"/>
    <w:rsid w:val="707721D8"/>
    <w:rsid w:val="741A40D1"/>
    <w:rsid w:val="75D24884"/>
    <w:rsid w:val="771F6F0D"/>
    <w:rsid w:val="78F329FF"/>
    <w:rsid w:val="79EE12C8"/>
    <w:rsid w:val="7A850455"/>
    <w:rsid w:val="7A8E77C9"/>
    <w:rsid w:val="7AAB2241"/>
    <w:rsid w:val="7EFF29DE"/>
    <w:rsid w:val="7F2EA6A8"/>
    <w:rsid w:val="7F7F5A53"/>
    <w:rsid w:val="7FFD16FD"/>
    <w:rsid w:val="9CBF2821"/>
    <w:rsid w:val="9DFF8738"/>
    <w:rsid w:val="B63625F5"/>
    <w:rsid w:val="BFFEA8B1"/>
    <w:rsid w:val="D717BCD9"/>
    <w:rsid w:val="D9F8CCFA"/>
    <w:rsid w:val="ECFF93D0"/>
    <w:rsid w:val="EEEF1EF6"/>
    <w:rsid w:val="FB3ED56D"/>
    <w:rsid w:val="FD775F98"/>
    <w:rsid w:val="FDFF5483"/>
    <w:rsid w:val="FF9FF434"/>
    <w:rsid w:val="FFDA356A"/>
    <w:rsid w:val="FFFEA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400" w:lineRule="exact"/>
    </w:pPr>
    <w:rPr>
      <w:rFonts w:ascii="仿宋_GB2312" w:eastAsia="仿宋_GB2312"/>
      <w:sz w:val="32"/>
      <w:szCs w:val="20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33</Pages>
  <Words>7840</Words>
  <Characters>8133</Characters>
  <Lines>0</Lines>
  <Paragraphs>0</Paragraphs>
  <TotalTime>291</TotalTime>
  <ScaleCrop>false</ScaleCrop>
  <LinksUpToDate>false</LinksUpToDate>
  <CharactersWithSpaces>9377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2021-03-06T00:41:00Z</dcterms:created>
  <dc:creator>kjtrsc</dc:creator>
  <cp:lastModifiedBy>三寸光阴</cp:lastModifiedBy>
  <cp:lastPrinted>2023-05-12T11:27:00Z</cp:lastPrinted>
  <dcterms:modified xsi:type="dcterms:W3CDTF">2023-05-15T08:09:57Z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D1FD7099F756420BAD22D003B80A4D88_13</vt:lpwstr>
  </property>
</Properties>
</file>