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附件4-1</w:t>
      </w:r>
    </w:p>
    <w:p>
      <w:pPr>
        <w:pStyle w:val="3"/>
        <w:ind w:firstLine="640"/>
        <w:jc w:val="both"/>
      </w:pPr>
      <w:bookmarkStart w:id="0" w:name="_Toc496710440"/>
      <w:r>
        <w:rPr>
          <w:sz w:val="32"/>
          <w:szCs w:val="32"/>
        </w:rPr>
        <w:t>科技企业孵化器</w:t>
      </w:r>
      <w:bookmarkEnd w:id="0"/>
      <w:r>
        <w:rPr>
          <w:rFonts w:hint="eastAsia"/>
          <w:sz w:val="32"/>
          <w:szCs w:val="32"/>
        </w:rPr>
        <w:t>（专业型）</w:t>
      </w:r>
      <w:r>
        <w:rPr>
          <w:rStyle w:val="12"/>
          <w:rFonts w:hint="eastAsia" w:ascii="宋体" w:hAnsi="宋体"/>
          <w:sz w:val="32"/>
          <w:szCs w:val="32"/>
        </w:rPr>
        <w:t>年度运行综合情况统计表</w:t>
      </w:r>
    </w:p>
    <w:p>
      <w:pPr>
        <w:spacing w:line="280" w:lineRule="exact"/>
        <w:rPr>
          <w:rFonts w:ascii="宋体" w:hAnsi="宋体"/>
        </w:rPr>
      </w:pPr>
    </w:p>
    <w:p>
      <w:pPr>
        <w:spacing w:line="280" w:lineRule="exact"/>
        <w:jc w:val="center"/>
        <w:rPr>
          <w:sz w:val="18"/>
        </w:rPr>
      </w:pPr>
      <w:r>
        <w:rPr>
          <w:rFonts w:hint="eastAsia"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</w:rPr>
        <w:t>2  年</w:t>
      </w:r>
    </w:p>
    <w:tbl>
      <w:tblPr>
        <w:tblStyle w:val="9"/>
        <w:tblpPr w:leftFromText="180" w:rightFromText="180" w:vertAnchor="text" w:horzAnchor="page" w:tblpX="1555" w:tblpY="95"/>
        <w:tblOverlap w:val="never"/>
        <w:tblW w:w="926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05"/>
        <w:gridCol w:w="1572"/>
        <w:gridCol w:w="1712"/>
        <w:gridCol w:w="1191"/>
        <w:gridCol w:w="663"/>
        <w:gridCol w:w="119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9260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一、孵化器基本情况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26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孵化器名称</w:t>
            </w:r>
          </w:p>
        </w:tc>
        <w:tc>
          <w:tcPr>
            <w:tcW w:w="773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通讯地址</w:t>
            </w:r>
          </w:p>
        </w:tc>
        <w:tc>
          <w:tcPr>
            <w:tcW w:w="773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孵化器性质</w:t>
            </w:r>
          </w:p>
        </w:tc>
        <w:tc>
          <w:tcPr>
            <w:tcW w:w="4689" w:type="dxa"/>
            <w:gridSpan w:val="3"/>
            <w:vAlign w:val="center"/>
          </w:tcPr>
          <w:p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  1.全额拨款事业 2.差额拨款事业  3.自收自支事业 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    4.国有企业     5.民营企业      6.民办非企业</w:t>
            </w:r>
          </w:p>
        </w:tc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成立时间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是否在高新区内</w:t>
            </w:r>
          </w:p>
        </w:tc>
        <w:tc>
          <w:tcPr>
            <w:tcW w:w="468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□  1.是 2. 否  </w:t>
            </w:r>
          </w:p>
        </w:tc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是否国家级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 1.是   2.否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是否省级</w:t>
            </w:r>
          </w:p>
        </w:tc>
        <w:tc>
          <w:tcPr>
            <w:tcW w:w="468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 1.是   2.否</w:t>
            </w:r>
          </w:p>
        </w:tc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是否市级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 1.是   2.否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26" w:type="dxa"/>
            <w:vAlign w:val="center"/>
          </w:tcPr>
          <w:p>
            <w:pPr>
              <w:pStyle w:val="16"/>
              <w:snapToGrid w:val="0"/>
              <w:spacing w:line="100" w:lineRule="atLeast"/>
              <w:ind w:right="-57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eastAsiaTheme="minorEastAsia" w:cstheme="minorBidi"/>
                <w:snapToGrid/>
                <w:kern w:val="2"/>
                <w:sz w:val="18"/>
                <w:szCs w:val="24"/>
              </w:rPr>
              <w:t>重点专注产业领域（至多选一项）</w:t>
            </w:r>
          </w:p>
        </w:tc>
        <w:tc>
          <w:tcPr>
            <w:tcW w:w="7734" w:type="dxa"/>
            <w:gridSpan w:val="6"/>
            <w:vAlign w:val="center"/>
          </w:tcPr>
          <w:p>
            <w:pPr>
              <w:pStyle w:val="16"/>
              <w:snapToGrid w:val="0"/>
              <w:spacing w:line="100" w:lineRule="atLeast"/>
              <w:ind w:right="-57"/>
              <w:jc w:val="left"/>
              <w:rPr>
                <w:rFonts w:eastAsiaTheme="minorEastAsia" w:cstheme="minorBidi"/>
                <w:snapToGrid/>
                <w:kern w:val="2"/>
                <w:sz w:val="18"/>
                <w:szCs w:val="24"/>
              </w:rPr>
            </w:pPr>
            <w:r>
              <w:rPr>
                <w:rFonts w:hint="eastAsia" w:eastAsiaTheme="minorEastAsia" w:cstheme="minorBidi"/>
                <w:snapToGrid/>
                <w:kern w:val="2"/>
                <w:sz w:val="18"/>
                <w:szCs w:val="24"/>
              </w:rPr>
              <w:t xml:space="preserve">□新材料   □先进装备制造   □新能源   □节能环保  □电子信息 </w:t>
            </w:r>
          </w:p>
          <w:p>
            <w:pPr>
              <w:pStyle w:val="16"/>
              <w:snapToGrid w:val="0"/>
              <w:spacing w:line="100" w:lineRule="atLeast"/>
              <w:ind w:right="-57"/>
              <w:jc w:val="left"/>
              <w:rPr>
                <w:rFonts w:eastAsiaTheme="minorEastAsia" w:cstheme="minorBidi"/>
                <w:snapToGrid/>
                <w:kern w:val="2"/>
                <w:sz w:val="18"/>
                <w:szCs w:val="24"/>
              </w:rPr>
            </w:pPr>
            <w:r>
              <w:rPr>
                <w:rFonts w:hint="eastAsia" w:eastAsiaTheme="minorEastAsia" w:cstheme="minorBidi"/>
                <w:snapToGrid/>
                <w:kern w:val="2"/>
                <w:sz w:val="18"/>
                <w:szCs w:val="24"/>
              </w:rPr>
              <w:t>□航空航天 □生物医药与医疗器械        □现代农业  □文化创意</w:t>
            </w:r>
          </w:p>
          <w:p>
            <w:pPr>
              <w:pStyle w:val="16"/>
              <w:snapToGrid w:val="0"/>
              <w:spacing w:line="100" w:lineRule="atLeast"/>
              <w:ind w:right="-57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eastAsiaTheme="minorEastAsia" w:cstheme="minorBidi"/>
                <w:snapToGrid/>
                <w:kern w:val="2"/>
                <w:sz w:val="18"/>
                <w:szCs w:val="24"/>
              </w:rPr>
              <w:t>□现代交通 □现代服务业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26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孵化器负责人</w:t>
            </w:r>
          </w:p>
        </w:tc>
        <w:tc>
          <w:tcPr>
            <w:tcW w:w="140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负责人联系电话</w:t>
            </w:r>
          </w:p>
        </w:tc>
        <w:tc>
          <w:tcPr>
            <w:tcW w:w="475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06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指 标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名 称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计量</w:t>
            </w:r>
            <w:r>
              <w:rPr>
                <w:rFonts w:ascii="宋体" w:hAnsi="宋体"/>
                <w:bCs/>
                <w:sz w:val="18"/>
                <w:szCs w:val="18"/>
              </w:rPr>
              <w:t>单位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06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二、孵化器投资构成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财政投资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企业投资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社会组织投资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其他投资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三、孵化器收入来源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孵化器总收入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21"/>
              </w:rPr>
              <w:t>其中：综合服务收入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firstLine="900" w:firstLineChars="5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物业收入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21"/>
              </w:rPr>
              <w:t>投资收入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21"/>
              </w:rPr>
              <w:t>其它收入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净利润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获得各级财政资助额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四、孵化器使用面积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孵化器使用总面积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其中：办公用房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firstLine="900" w:firstLineChars="5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在孵企业用房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公共服务用房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21"/>
              </w:rPr>
              <w:t>其它面积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五、孵化器管理人员概况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管理机构从业人员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left="19" w:hanging="13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其中：大专以上人员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left="19" w:hanging="130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     接受专业培训人数（从业培训等）</w:t>
            </w:r>
            <w:r>
              <w:rPr>
                <w:rFonts w:ascii="宋体" w:hAnsi="宋体"/>
                <w:sz w:val="18"/>
                <w:szCs w:val="21"/>
              </w:rPr>
              <w:t xml:space="preserve"> 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管理机构中专业孵化人员的数量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left="19" w:hanging="130"/>
              <w:jc w:val="left"/>
              <w:rPr>
                <w:rFonts w:ascii="宋体" w:hAnsi="宋体"/>
                <w:color w:val="FF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六、孵化器专业服务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left="19" w:hanging="130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当年</w:t>
            </w:r>
            <w:r>
              <w:rPr>
                <w:rFonts w:hint="eastAsia" w:ascii="宋体" w:hAnsi="宋体" w:eastAsia="宋体" w:cs="Times New Roman"/>
                <w:sz w:val="18"/>
                <w:szCs w:val="21"/>
              </w:rPr>
              <w:t>专业服务平台为在孵企业提供检验检测、研发设计、小试中试、技术咨询等技术创新服务数量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left="19" w:hanging="130"/>
              <w:jc w:val="lef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当年</w:t>
            </w:r>
            <w:r>
              <w:rPr>
                <w:rFonts w:hint="eastAsia" w:ascii="宋体" w:hAnsi="宋体" w:eastAsia="宋体" w:cs="Times New Roman"/>
                <w:sz w:val="18"/>
                <w:szCs w:val="21"/>
              </w:rPr>
              <w:t>专业服务平台服务总收入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</w:tbl>
    <w:p>
      <w:pPr>
        <w:spacing w:line="280" w:lineRule="exact"/>
        <w:rPr>
          <w:rFonts w:hint="eastAsia" w:ascii="宋体" w:hAnsi="宋体"/>
          <w:sz w:val="18"/>
          <w:szCs w:val="18"/>
        </w:rPr>
      </w:pPr>
    </w:p>
    <w:p>
      <w:pPr>
        <w:spacing w:line="280" w:lineRule="exact"/>
        <w:rPr>
          <w:rFonts w:hint="eastAsia" w:ascii="宋体" w:hAnsi="宋体"/>
          <w:sz w:val="18"/>
          <w:szCs w:val="18"/>
        </w:rPr>
      </w:pPr>
    </w:p>
    <w:p>
      <w:pPr>
        <w:spacing w:line="280" w:lineRule="exact"/>
        <w:rPr>
          <w:rFonts w:hint="eastAsia" w:ascii="宋体" w:hAnsi="宋体"/>
          <w:sz w:val="18"/>
          <w:szCs w:val="18"/>
        </w:rPr>
      </w:pPr>
    </w:p>
    <w:p>
      <w:pPr>
        <w:spacing w:line="280" w:lineRule="exact"/>
        <w:rPr>
          <w:rFonts w:hint="eastAsia" w:ascii="宋体" w:hAnsi="宋体"/>
          <w:sz w:val="18"/>
          <w:szCs w:val="18"/>
        </w:rPr>
      </w:pPr>
    </w:p>
    <w:p>
      <w:pPr>
        <w:spacing w:line="28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续表一：</w:t>
      </w:r>
    </w:p>
    <w:tbl>
      <w:tblPr>
        <w:tblStyle w:val="9"/>
        <w:tblW w:w="8114" w:type="dxa"/>
        <w:tblInd w:w="-266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0"/>
        <w:gridCol w:w="1418"/>
        <w:gridCol w:w="1701"/>
        <w:gridCol w:w="70"/>
        <w:gridCol w:w="1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指 标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名 称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计量</w:t>
            </w:r>
            <w:r>
              <w:rPr>
                <w:rFonts w:ascii="宋体" w:hAnsi="宋体"/>
                <w:sz w:val="18"/>
                <w:szCs w:val="18"/>
              </w:rPr>
              <w:t>单位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七、孵化器开展创业辅导情况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7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行业专家数量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177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对在孵企业培训人次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</w:pPr>
            <w:r>
              <w:rPr>
                <w:rFonts w:hint="eastAsia" w:ascii="宋体" w:hAnsi="宋体"/>
                <w:sz w:val="18"/>
                <w:szCs w:val="18"/>
              </w:rPr>
              <w:t>开展创业教育培训活动场次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</w:rPr>
              <w:t>次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创业导师行动开展情况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其中：企业联络员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创业辅导员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创业导师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创业导师对接企业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八、孵化器运行管理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孵化器内企业总数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是否通过国家减免税收政策审核（国家级孵化器填写）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1.是 2</w:t>
            </w:r>
            <w:r>
              <w:rPr>
                <w:rFonts w:ascii="宋体" w:hAnsi="宋体"/>
                <w:spacing w:val="-6"/>
                <w:sz w:val="18"/>
                <w:szCs w:val="21"/>
              </w:rPr>
              <w:t>.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否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当年享受国家级孵化器税收优惠政策免税金额总计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其中：房产税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城镇</w:t>
            </w:r>
            <w:r>
              <w:rPr>
                <w:rFonts w:hint="eastAsia" w:ascii="宋体" w:hAnsi="宋体"/>
                <w:sz w:val="18"/>
                <w:szCs w:val="18"/>
              </w:rPr>
              <w:t>土地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使用税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增值税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所得税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孵化器的运营成本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其中：人员费用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场地费用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管理费用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其他费用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纳税额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孵化器签约中介机构数量（含</w:t>
            </w:r>
            <w:r>
              <w:rPr>
                <w:rFonts w:ascii="宋体" w:hAnsi="宋体"/>
                <w:spacing w:val="-6"/>
                <w:sz w:val="18"/>
                <w:szCs w:val="21"/>
              </w:rPr>
              <w:t>合作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孵化器获得国家科技计划项目数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孵化器获得国家科技计划经费资助额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孵化器获得省级科技计划项目数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孵化器获得省级科技计划经费资助额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孵化器和在孵企业获得市级以上荣誉的数量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项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孵化器对公共技术服务平台投资额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专业服务平台服务总次数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次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公共技术服务平台总收入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b/>
                <w:bCs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18"/>
                <w:szCs w:val="21"/>
              </w:rPr>
              <w:t>九、在孵企业情况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b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(一)在孵企业数量情况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在孵企业数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其中：留学人员企业</w:t>
            </w:r>
          </w:p>
        </w:tc>
        <w:tc>
          <w:tcPr>
            <w:tcW w:w="1418" w:type="dxa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    大学生科技企业</w:t>
            </w:r>
          </w:p>
        </w:tc>
        <w:tc>
          <w:tcPr>
            <w:tcW w:w="1418" w:type="dxa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    高新技术企业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    科技型中小企业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22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当年新增在孵企业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（二）在孵企业人员情况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在孵企业从业人员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其中：大专以上人员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留学人员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ind w:firstLine="840" w:firstLineChars="500"/>
              <w:rPr>
                <w:rFonts w:hint="eastAsia" w:ascii="宋体" w:hAnsi="宋体" w:eastAsia="宋体"/>
                <w:spacing w:val="-6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  <w:lang w:val="en-US" w:eastAsia="zh-CN"/>
              </w:rPr>
              <w:t>人员（附清单）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pacing w:val="-6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  <w:lang w:val="en-US" w:eastAsia="zh-CN"/>
              </w:rPr>
              <w:t>人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ind w:firstLine="840" w:firstLineChars="5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吸纳应届大学毕业生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b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（三）在孵企业收入支出情况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在孵企业总收入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在孵企业研究与试验发展（R&amp;D</w:t>
            </w:r>
            <w:r>
              <w:rPr>
                <w:rFonts w:ascii="宋体" w:hAnsi="宋体"/>
                <w:spacing w:val="-6"/>
                <w:sz w:val="18"/>
                <w:szCs w:val="21"/>
              </w:rPr>
              <w:t>）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经费支出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在孵企业累计获得财政资助额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(四)在孵企业获知识产权情况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当年知识产权申请数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当年知识产权授权数</w:t>
            </w:r>
          </w:p>
        </w:tc>
        <w:tc>
          <w:tcPr>
            <w:tcW w:w="1418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其中：发明专利</w:t>
            </w:r>
          </w:p>
        </w:tc>
        <w:tc>
          <w:tcPr>
            <w:tcW w:w="1418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拥有有效知识产权数</w:t>
            </w:r>
          </w:p>
        </w:tc>
        <w:tc>
          <w:tcPr>
            <w:tcW w:w="1418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其中：发明专利</w:t>
            </w:r>
          </w:p>
        </w:tc>
        <w:tc>
          <w:tcPr>
            <w:tcW w:w="1418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ind w:firstLine="840" w:firstLineChars="5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软件著作权</w:t>
            </w:r>
          </w:p>
        </w:tc>
        <w:tc>
          <w:tcPr>
            <w:tcW w:w="1418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ind w:firstLine="840" w:firstLineChars="5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植物新品种</w:t>
            </w:r>
          </w:p>
        </w:tc>
        <w:tc>
          <w:tcPr>
            <w:tcW w:w="1418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ind w:firstLine="840" w:firstLineChars="5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集成电路布图</w:t>
            </w:r>
          </w:p>
        </w:tc>
        <w:tc>
          <w:tcPr>
            <w:tcW w:w="1418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（五）在孵企业科技活动情况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累计购买国内外技术专利</w:t>
            </w:r>
          </w:p>
        </w:tc>
        <w:tc>
          <w:tcPr>
            <w:tcW w:w="1418" w:type="dxa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累计输出技术合同数量</w:t>
            </w:r>
          </w:p>
        </w:tc>
        <w:tc>
          <w:tcPr>
            <w:tcW w:w="1418" w:type="dxa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累计输出技术合同额</w:t>
            </w:r>
          </w:p>
        </w:tc>
        <w:tc>
          <w:tcPr>
            <w:tcW w:w="1418" w:type="dxa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累计吸纳技术合同数量</w:t>
            </w:r>
          </w:p>
        </w:tc>
        <w:tc>
          <w:tcPr>
            <w:tcW w:w="1418" w:type="dxa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累计吸纳技术合同额</w:t>
            </w:r>
          </w:p>
        </w:tc>
        <w:tc>
          <w:tcPr>
            <w:tcW w:w="1418" w:type="dxa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当年承担市级以上科技计划项目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项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当年获得省级以上奖励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项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5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（六）在孵企业投融资概况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5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孵化器孵化基金总额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5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当年获得孵化基金投资的在孵企业数量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5" w:hRule="atLeast"/>
        </w:trPr>
        <w:tc>
          <w:tcPr>
            <w:tcW w:w="4910" w:type="dxa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在孵企业累计获得风险投资额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289" w:hRule="atLeast"/>
        </w:trPr>
        <w:tc>
          <w:tcPr>
            <w:tcW w:w="4910" w:type="dxa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其中：当年获得风险投资额</w:t>
            </w:r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69" w:hRule="atLeast"/>
        </w:trPr>
        <w:tc>
          <w:tcPr>
            <w:tcW w:w="4910" w:type="dxa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累计获得投融资的企业数量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04" w:hRule="atLeast"/>
        </w:trPr>
        <w:tc>
          <w:tcPr>
            <w:tcW w:w="4910" w:type="dxa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其中：当年获得投融资的企业数量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69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18"/>
                <w:szCs w:val="21"/>
              </w:rPr>
              <w:t>十、</w:t>
            </w:r>
            <w:r>
              <w:rPr>
                <w:rFonts w:hint="eastAsia" w:ascii="宋体" w:hAnsi="宋体"/>
                <w:b/>
                <w:bCs/>
                <w:spacing w:val="-8"/>
                <w:sz w:val="18"/>
                <w:szCs w:val="21"/>
              </w:rPr>
              <w:t>毕业企业概况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累计毕业企业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其中：毕业企业累计上市（挂牌）企业数量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毕业企业平均孵化时限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当年毕业企业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当年毕业企业收入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当年毕业企业中高新技术企业数量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当年上市（挂牌）企业数量（附清单）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当年被兼并和收购企业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5" w:type="dxa"/>
          <w:cantSplit/>
          <w:trHeight w:val="340" w:hRule="atLeast"/>
        </w:trPr>
        <w:tc>
          <w:tcPr>
            <w:tcW w:w="4910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当年营业收入超过5千万元企业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</w:tbl>
    <w:p>
      <w:pPr>
        <w:spacing w:line="280" w:lineRule="exact"/>
        <w:jc w:val="left"/>
        <w:rPr>
          <w:sz w:val="18"/>
        </w:rPr>
      </w:pPr>
      <w:r>
        <w:rPr>
          <w:rFonts w:hint="eastAsia"/>
          <w:sz w:val="18"/>
        </w:rPr>
        <w:t>填表人:</w:t>
      </w:r>
      <w:r>
        <w:rPr>
          <w:sz w:val="18"/>
        </w:rPr>
        <w:t xml:space="preserve">    </w:t>
      </w:r>
      <w:r>
        <w:rPr>
          <w:rFonts w:hint="eastAsia"/>
          <w:sz w:val="18"/>
        </w:rPr>
        <w:t xml:space="preserve">    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 联系电话</w:t>
      </w:r>
      <w:r>
        <w:rPr>
          <w:rFonts w:hint="eastAsia" w:ascii="宋体" w:hAnsi="宋体"/>
        </w:rPr>
        <w:t xml:space="preserve">：        </w:t>
      </w:r>
      <w:r>
        <w:rPr>
          <w:sz w:val="18"/>
        </w:rPr>
        <w:t xml:space="preserve">       </w:t>
      </w:r>
      <w:r>
        <w:rPr>
          <w:rFonts w:hint="eastAsia"/>
          <w:sz w:val="18"/>
        </w:rPr>
        <w:t>报出日期:20</w:t>
      </w:r>
      <w:r>
        <w:rPr>
          <w:sz w:val="18"/>
        </w:rPr>
        <w:t xml:space="preserve">  </w:t>
      </w:r>
      <w:r>
        <w:rPr>
          <w:rFonts w:hint="eastAsia"/>
          <w:sz w:val="18"/>
        </w:rPr>
        <w:t>年</w:t>
      </w:r>
      <w:r>
        <w:rPr>
          <w:sz w:val="18"/>
        </w:rPr>
        <w:t xml:space="preserve">  </w:t>
      </w:r>
      <w:r>
        <w:rPr>
          <w:rFonts w:hint="eastAsia"/>
          <w:sz w:val="18"/>
        </w:rPr>
        <w:t>月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日                                                                                                                  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    </w:t>
      </w:r>
    </w:p>
    <w:p>
      <w:pPr>
        <w:spacing w:line="280" w:lineRule="exact"/>
        <w:jc w:val="left"/>
        <w:rPr>
          <w:sz w:val="18"/>
        </w:rPr>
      </w:pPr>
      <w:r>
        <w:rPr>
          <w:sz w:val="18"/>
        </w:rPr>
        <w:t xml:space="preserve"> 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附件4-2</w:t>
      </w:r>
    </w:p>
    <w:p>
      <w:pPr>
        <w:pStyle w:val="3"/>
        <w:ind w:firstLine="640"/>
      </w:pPr>
      <w:r>
        <w:rPr>
          <w:sz w:val="32"/>
          <w:szCs w:val="32"/>
        </w:rPr>
        <w:t>科技企业孵化器</w:t>
      </w:r>
      <w:r>
        <w:rPr>
          <w:rFonts w:hint="eastAsia"/>
          <w:sz w:val="32"/>
          <w:szCs w:val="32"/>
        </w:rPr>
        <w:t>(综合型)</w:t>
      </w:r>
      <w:r>
        <w:rPr>
          <w:rStyle w:val="12"/>
          <w:rFonts w:hint="eastAsia" w:ascii="宋体" w:hAnsi="宋体"/>
          <w:sz w:val="32"/>
          <w:szCs w:val="32"/>
        </w:rPr>
        <w:t>年度运行综合情况统计表</w:t>
      </w:r>
    </w:p>
    <w:p>
      <w:pPr>
        <w:pStyle w:val="3"/>
        <w:spacing w:line="460" w:lineRule="exact"/>
        <w:ind w:firstLine="0" w:firstLineChars="0"/>
        <w:rPr>
          <w:sz w:val="32"/>
          <w:szCs w:val="32"/>
        </w:rPr>
      </w:pPr>
    </w:p>
    <w:p>
      <w:pPr>
        <w:spacing w:line="280" w:lineRule="exact"/>
        <w:rPr>
          <w:rFonts w:ascii="宋体" w:hAnsi="宋体"/>
        </w:rPr>
      </w:pPr>
    </w:p>
    <w:p>
      <w:pPr>
        <w:spacing w:line="280" w:lineRule="exact"/>
        <w:jc w:val="center"/>
        <w:rPr>
          <w:sz w:val="18"/>
        </w:rPr>
      </w:pPr>
      <w:r>
        <w:rPr>
          <w:rFonts w:hint="eastAsia"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0</w:t>
      </w:r>
      <w:r>
        <w:rPr>
          <w:rFonts w:hint="eastAsia" w:ascii="宋体" w:hAnsi="宋体"/>
          <w:sz w:val="18"/>
          <w:szCs w:val="18"/>
        </w:rPr>
        <w:t>2  年</w:t>
      </w:r>
    </w:p>
    <w:tbl>
      <w:tblPr>
        <w:tblStyle w:val="9"/>
        <w:tblpPr w:leftFromText="180" w:rightFromText="180" w:vertAnchor="text" w:horzAnchor="page" w:tblpX="1555" w:tblpY="95"/>
        <w:tblOverlap w:val="never"/>
        <w:tblW w:w="9260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05"/>
        <w:gridCol w:w="1572"/>
        <w:gridCol w:w="1712"/>
        <w:gridCol w:w="1191"/>
        <w:gridCol w:w="663"/>
        <w:gridCol w:w="119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9260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一、孵化器基本情况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26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孵化器名称</w:t>
            </w:r>
          </w:p>
        </w:tc>
        <w:tc>
          <w:tcPr>
            <w:tcW w:w="773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通讯地址</w:t>
            </w:r>
          </w:p>
        </w:tc>
        <w:tc>
          <w:tcPr>
            <w:tcW w:w="468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孵化器性质</w:t>
            </w:r>
          </w:p>
        </w:tc>
        <w:tc>
          <w:tcPr>
            <w:tcW w:w="4689" w:type="dxa"/>
            <w:gridSpan w:val="3"/>
            <w:vAlign w:val="center"/>
          </w:tcPr>
          <w:p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   1.全额拨款事业 2.差额拨款事业  3.自收自支事业 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    4.国有企业     5.民营企业      6.民办非企业</w:t>
            </w:r>
          </w:p>
        </w:tc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成立时间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是否在高新区内</w:t>
            </w:r>
          </w:p>
        </w:tc>
        <w:tc>
          <w:tcPr>
            <w:tcW w:w="468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□  1.是 2. 否  </w:t>
            </w:r>
          </w:p>
        </w:tc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是否国家级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 1.是   2.否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2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是否省级</w:t>
            </w:r>
          </w:p>
        </w:tc>
        <w:tc>
          <w:tcPr>
            <w:tcW w:w="468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 1.是   2.否</w:t>
            </w:r>
          </w:p>
        </w:tc>
        <w:tc>
          <w:tcPr>
            <w:tcW w:w="119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是否市级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□ 1.是   2.否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26" w:type="dxa"/>
            <w:vAlign w:val="center"/>
          </w:tcPr>
          <w:p>
            <w:pPr>
              <w:pStyle w:val="16"/>
              <w:snapToGrid w:val="0"/>
              <w:spacing w:line="100" w:lineRule="atLeast"/>
              <w:ind w:right="-57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eastAsiaTheme="minorEastAsia" w:cstheme="minorBidi"/>
                <w:snapToGrid/>
                <w:kern w:val="2"/>
                <w:sz w:val="18"/>
                <w:szCs w:val="24"/>
              </w:rPr>
              <w:t>重点专注产业领域（至多选三项）</w:t>
            </w:r>
          </w:p>
        </w:tc>
        <w:tc>
          <w:tcPr>
            <w:tcW w:w="7734" w:type="dxa"/>
            <w:gridSpan w:val="6"/>
            <w:vAlign w:val="center"/>
          </w:tcPr>
          <w:p>
            <w:pPr>
              <w:pStyle w:val="16"/>
              <w:snapToGrid w:val="0"/>
              <w:spacing w:line="100" w:lineRule="atLeast"/>
              <w:ind w:right="-57"/>
              <w:jc w:val="left"/>
              <w:rPr>
                <w:rFonts w:eastAsiaTheme="minorEastAsia" w:cstheme="minorBidi"/>
                <w:snapToGrid/>
                <w:kern w:val="2"/>
                <w:sz w:val="18"/>
                <w:szCs w:val="24"/>
              </w:rPr>
            </w:pPr>
            <w:r>
              <w:rPr>
                <w:rFonts w:hint="eastAsia" w:eastAsiaTheme="minorEastAsia" w:cstheme="minorBidi"/>
                <w:snapToGrid/>
                <w:kern w:val="2"/>
                <w:sz w:val="18"/>
                <w:szCs w:val="24"/>
              </w:rPr>
              <w:t xml:space="preserve">□新材料   □先进装备制造   □新能源   □节能环保  □电子信息 </w:t>
            </w:r>
          </w:p>
          <w:p>
            <w:pPr>
              <w:pStyle w:val="16"/>
              <w:snapToGrid w:val="0"/>
              <w:spacing w:line="100" w:lineRule="atLeast"/>
              <w:ind w:right="-57"/>
              <w:jc w:val="left"/>
              <w:rPr>
                <w:rFonts w:eastAsiaTheme="minorEastAsia" w:cstheme="minorBidi"/>
                <w:snapToGrid/>
                <w:kern w:val="2"/>
                <w:sz w:val="18"/>
                <w:szCs w:val="24"/>
              </w:rPr>
            </w:pPr>
            <w:r>
              <w:rPr>
                <w:rFonts w:hint="eastAsia" w:eastAsiaTheme="minorEastAsia" w:cstheme="minorBidi"/>
                <w:snapToGrid/>
                <w:kern w:val="2"/>
                <w:sz w:val="18"/>
                <w:szCs w:val="24"/>
              </w:rPr>
              <w:t>□航空航天 □生物医药与医疗器械        □现代农业  □文化创意</w:t>
            </w:r>
          </w:p>
          <w:p>
            <w:pPr>
              <w:pStyle w:val="16"/>
              <w:snapToGrid w:val="0"/>
              <w:spacing w:line="100" w:lineRule="atLeast"/>
              <w:ind w:right="-57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eastAsiaTheme="minorEastAsia" w:cstheme="minorBidi"/>
                <w:snapToGrid/>
                <w:kern w:val="2"/>
                <w:sz w:val="18"/>
                <w:szCs w:val="24"/>
              </w:rPr>
              <w:t>□现代交通 □现代服务业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26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孵化器负责人</w:t>
            </w:r>
          </w:p>
        </w:tc>
        <w:tc>
          <w:tcPr>
            <w:tcW w:w="1405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57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负责人联系电话</w:t>
            </w:r>
          </w:p>
        </w:tc>
        <w:tc>
          <w:tcPr>
            <w:tcW w:w="475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06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指 标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名 称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计量</w:t>
            </w:r>
            <w:r>
              <w:rPr>
                <w:rFonts w:ascii="宋体" w:hAnsi="宋体"/>
                <w:bCs/>
                <w:sz w:val="18"/>
                <w:szCs w:val="18"/>
              </w:rPr>
              <w:t>单位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06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二、孵化器投资构成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财政投资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企业投资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社会组织投资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其他投资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三、孵化器收入来源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孵化器总收入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21"/>
              </w:rPr>
              <w:t>其中：综合服务收入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firstLine="900" w:firstLineChars="5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物业收入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21"/>
              </w:rPr>
              <w:t>投资收入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18"/>
                <w:szCs w:val="21"/>
              </w:rPr>
              <w:t>其它收入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净利润</w:t>
            </w:r>
          </w:p>
        </w:tc>
        <w:tc>
          <w:tcPr>
            <w:tcW w:w="171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" w:leftChars="-44" w:right="-86" w:rightChars="-41" w:hanging="93" w:hangingChars="52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获得各级财政资助额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四、孵化器使用面积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孵化器使用总面积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其中：办公用房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firstLine="900" w:firstLineChars="5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在孵企业用房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公共服务用房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</w:t>
            </w:r>
            <w:r>
              <w:rPr>
                <w:rFonts w:ascii="宋体" w:hAnsi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21"/>
              </w:rPr>
              <w:t>其它面积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平方米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五、孵化器管理人员概况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管理机构从业人员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left="19" w:hanging="13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其中：大专以上人员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left="19" w:hanging="130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     接受专业培训人数（从业培训等）</w:t>
            </w:r>
            <w:r>
              <w:rPr>
                <w:rFonts w:ascii="宋体" w:hAnsi="宋体"/>
                <w:sz w:val="18"/>
                <w:szCs w:val="21"/>
              </w:rPr>
              <w:t xml:space="preserve"> 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人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cantSplit/>
          <w:trHeight w:val="312" w:hRule="atLeast"/>
        </w:trPr>
        <w:tc>
          <w:tcPr>
            <w:tcW w:w="4503" w:type="dxa"/>
            <w:gridSpan w:val="3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管理机构中专业孵化人员的比例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%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</w:tbl>
    <w:p>
      <w:pPr>
        <w:spacing w:line="280" w:lineRule="exact"/>
        <w:rPr>
          <w:rFonts w:ascii="宋体" w:hAnsi="宋体"/>
          <w:sz w:val="18"/>
          <w:szCs w:val="18"/>
        </w:rPr>
      </w:pPr>
    </w:p>
    <w:tbl>
      <w:tblPr>
        <w:tblStyle w:val="9"/>
        <w:tblW w:w="8099" w:type="dxa"/>
        <w:tblInd w:w="-266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5"/>
        <w:gridCol w:w="1432"/>
        <w:gridCol w:w="1862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六、孵化器开展创业辅导情况</w:t>
            </w:r>
          </w:p>
        </w:tc>
        <w:tc>
          <w:tcPr>
            <w:tcW w:w="143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对在孵企业培训人次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ind w:left="19" w:hanging="130"/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年度组织开展各类创业辅导和参与创新创业大赛的次数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18"/>
              </w:rPr>
              <w:t>次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创业导师行动开展情况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其中：企业联络员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创业辅导员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创业导师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ind w:firstLine="360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创业导师对接企业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七、孵化器运行管理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孵化器内企业总数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是否通过减免税收政策审核（孵化器填写）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1.是 2</w:t>
            </w:r>
            <w:r>
              <w:rPr>
                <w:rFonts w:ascii="宋体" w:hAnsi="宋体"/>
                <w:spacing w:val="-6"/>
                <w:sz w:val="18"/>
                <w:szCs w:val="21"/>
              </w:rPr>
              <w:t>.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否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当年享受国家级孵化器税收优惠政策免税金额总计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其中：房产税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城镇</w:t>
            </w:r>
            <w:r>
              <w:rPr>
                <w:rFonts w:hint="eastAsia" w:ascii="宋体" w:hAnsi="宋体"/>
                <w:sz w:val="18"/>
                <w:szCs w:val="18"/>
              </w:rPr>
              <w:t>土地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使用税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增值税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所得税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孵化器的运营成本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其中：人员费用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场地费用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管理费用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其他费用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纳税额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孵化器签约中介机构数量(含</w:t>
            </w:r>
            <w:r>
              <w:rPr>
                <w:rFonts w:ascii="宋体" w:hAnsi="宋体"/>
                <w:spacing w:val="-6"/>
                <w:sz w:val="18"/>
                <w:szCs w:val="21"/>
              </w:rPr>
              <w:t>合作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)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孵化器获得省级以上科技计划项目数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项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孵化器获得省级以上科技计划经费资助额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孵化器和在孵企业获得市级以上荣誉的数量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项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孵化器对公共技术服务平台投资额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公共技术服务平台总收入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b/>
                <w:bCs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18"/>
                <w:szCs w:val="21"/>
              </w:rPr>
              <w:t>八、在孵企业情况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b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(一)在孵企业数量情况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在孵企业数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其中：留学人员企业</w:t>
            </w:r>
          </w:p>
        </w:tc>
        <w:tc>
          <w:tcPr>
            <w:tcW w:w="1432" w:type="dxa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    大学生科技企业</w:t>
            </w:r>
          </w:p>
        </w:tc>
        <w:tc>
          <w:tcPr>
            <w:tcW w:w="1432" w:type="dxa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    高新技术企业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    科技型中小企业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当年新增在孵企业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（二）在孵企业人员情况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在孵企业从业人员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其中：大专以上人员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  留学人员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shd w:val="clear" w:color="auto" w:fill="auto"/>
            <w:vAlign w:val="center"/>
          </w:tcPr>
          <w:p>
            <w:pPr>
              <w:spacing w:line="280" w:lineRule="exact"/>
              <w:ind w:firstLine="840" w:firstLineChars="500"/>
              <w:rPr>
                <w:rFonts w:hint="eastAsia" w:ascii="宋体" w:hAnsi="宋体" w:eastAsia="宋体" w:cs="Times New Roman"/>
                <w:spacing w:val="-6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  <w:lang w:val="en-US" w:eastAsia="zh-CN"/>
              </w:rPr>
              <w:t>人员（附清单）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pacing w:val="-6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  <w:lang w:val="en-US" w:eastAsia="zh-CN"/>
              </w:rPr>
              <w:t>人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ind w:firstLine="840" w:firstLineChars="5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吸纳应届大学毕业生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人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b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（三）在孵企业收入支出情况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在孵企业总收入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在孵企业研究与试验发展（R&amp;D</w:t>
            </w:r>
            <w:r>
              <w:rPr>
                <w:rFonts w:ascii="宋体" w:hAnsi="宋体"/>
                <w:spacing w:val="-6"/>
                <w:sz w:val="18"/>
                <w:szCs w:val="21"/>
              </w:rPr>
              <w:t>）</w:t>
            </w:r>
            <w:r>
              <w:rPr>
                <w:rFonts w:hint="eastAsia" w:ascii="宋体" w:hAnsi="宋体"/>
                <w:spacing w:val="-6"/>
                <w:sz w:val="18"/>
                <w:szCs w:val="21"/>
              </w:rPr>
              <w:t>经费支出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在孵企业累计获得财政资助额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(四)在孵企业获知识产权情况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当年知识产权申请数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当年知识产权授权数</w:t>
            </w:r>
          </w:p>
        </w:tc>
        <w:tc>
          <w:tcPr>
            <w:tcW w:w="1432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其中：发明专利</w:t>
            </w:r>
          </w:p>
        </w:tc>
        <w:tc>
          <w:tcPr>
            <w:tcW w:w="1432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拥有有效知识产权数</w:t>
            </w:r>
          </w:p>
        </w:tc>
        <w:tc>
          <w:tcPr>
            <w:tcW w:w="1432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ind w:firstLine="336" w:firstLineChars="2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其中：发明专利</w:t>
            </w:r>
          </w:p>
        </w:tc>
        <w:tc>
          <w:tcPr>
            <w:tcW w:w="1432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ind w:firstLine="840" w:firstLineChars="5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软件著作权</w:t>
            </w:r>
          </w:p>
        </w:tc>
        <w:tc>
          <w:tcPr>
            <w:tcW w:w="1432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ind w:firstLine="840" w:firstLineChars="5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植物新品种</w:t>
            </w:r>
          </w:p>
        </w:tc>
        <w:tc>
          <w:tcPr>
            <w:tcW w:w="1432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ind w:firstLine="840" w:firstLineChars="50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集成电路布图</w:t>
            </w:r>
          </w:p>
        </w:tc>
        <w:tc>
          <w:tcPr>
            <w:tcW w:w="1432" w:type="dxa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 w:val="18"/>
                <w:szCs w:val="21"/>
              </w:rPr>
              <w:t>（五）在孵企业科技活动情况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累计购买国内外技术专利</w:t>
            </w:r>
          </w:p>
        </w:tc>
        <w:tc>
          <w:tcPr>
            <w:tcW w:w="1432" w:type="dxa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累计输出技术合同数量</w:t>
            </w:r>
          </w:p>
        </w:tc>
        <w:tc>
          <w:tcPr>
            <w:tcW w:w="1432" w:type="dxa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累计输出技术合同额</w:t>
            </w:r>
          </w:p>
        </w:tc>
        <w:tc>
          <w:tcPr>
            <w:tcW w:w="1432" w:type="dxa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累计吸纳技术合同数量</w:t>
            </w:r>
          </w:p>
        </w:tc>
        <w:tc>
          <w:tcPr>
            <w:tcW w:w="1432" w:type="dxa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件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累计吸纳技术合同额</w:t>
            </w:r>
          </w:p>
        </w:tc>
        <w:tc>
          <w:tcPr>
            <w:tcW w:w="1432" w:type="dxa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当年承担市级以上科技计划项目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项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</w:tcPr>
          <w:p>
            <w:pPr>
              <w:spacing w:line="280" w:lineRule="exact"/>
              <w:ind w:left="19" w:hanging="130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当年获得省级以上奖励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项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ind w:left="19" w:hanging="130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（六）在孵企业投融资概况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孵化器孵化基金总额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当年获得孵化基金投资的在孵企业数量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805" w:type="dxa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在孵企业累计获得风险投资额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4805" w:type="dxa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其中：当年获得风险投资额</w:t>
            </w:r>
          </w:p>
        </w:tc>
        <w:tc>
          <w:tcPr>
            <w:tcW w:w="1432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805" w:type="dxa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累计获得投融资的企业数量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4805" w:type="dxa"/>
          </w:tcPr>
          <w:p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其中：当年获得投融资的企业数量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18"/>
                <w:szCs w:val="21"/>
              </w:rPr>
              <w:t>九、</w:t>
            </w:r>
            <w:r>
              <w:rPr>
                <w:rFonts w:hint="eastAsia" w:ascii="宋体" w:hAnsi="宋体"/>
                <w:b/>
                <w:bCs/>
                <w:spacing w:val="-8"/>
                <w:sz w:val="18"/>
                <w:szCs w:val="21"/>
              </w:rPr>
              <w:t>毕业企业概况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累计毕业企业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 xml:space="preserve">    其中：毕业企业累计上市（挂牌）企业数量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毕业企业平均孵化时限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月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当年毕业企业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当年毕业企业收入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万元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当年毕业企业中高新技术企业数量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当年上市（挂牌）企业数量（附清单）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当年被兼并和收购企业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805" w:type="dxa"/>
            <w:vAlign w:val="center"/>
          </w:tcPr>
          <w:p>
            <w:pPr>
              <w:spacing w:line="280" w:lineRule="exact"/>
              <w:rPr>
                <w:rFonts w:ascii="宋体" w:hAnsi="宋体"/>
                <w:spacing w:val="-6"/>
                <w:sz w:val="18"/>
                <w:szCs w:val="21"/>
              </w:rPr>
            </w:pPr>
            <w:r>
              <w:rPr>
                <w:rFonts w:hint="eastAsia" w:ascii="宋体" w:hAnsi="宋体"/>
                <w:spacing w:val="-6"/>
                <w:sz w:val="18"/>
                <w:szCs w:val="21"/>
              </w:rPr>
              <w:t>当年营业收入超过5千万元企业</w:t>
            </w:r>
          </w:p>
        </w:tc>
        <w:tc>
          <w:tcPr>
            <w:tcW w:w="1432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sz w:val="18"/>
              </w:rPr>
              <w:t>个</w:t>
            </w:r>
          </w:p>
        </w:tc>
        <w:tc>
          <w:tcPr>
            <w:tcW w:w="18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6"/>
                <w:sz w:val="18"/>
                <w:szCs w:val="21"/>
              </w:rPr>
            </w:pPr>
          </w:p>
        </w:tc>
      </w:tr>
    </w:tbl>
    <w:p>
      <w:pPr>
        <w:spacing w:line="280" w:lineRule="exact"/>
        <w:jc w:val="left"/>
        <w:rPr>
          <w:rFonts w:hint="default"/>
          <w:sz w:val="18"/>
          <w:lang w:val="en-US" w:eastAsia="zh-CN"/>
        </w:rPr>
      </w:pPr>
      <w:r>
        <w:rPr>
          <w:rFonts w:hint="eastAsia"/>
          <w:sz w:val="18"/>
        </w:rPr>
        <w:t>填表人:</w:t>
      </w:r>
      <w:r>
        <w:rPr>
          <w:sz w:val="18"/>
        </w:rPr>
        <w:t xml:space="preserve">    </w:t>
      </w:r>
      <w:r>
        <w:rPr>
          <w:rFonts w:hint="eastAsia"/>
          <w:sz w:val="18"/>
        </w:rPr>
        <w:t xml:space="preserve">      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   联系电话</w:t>
      </w:r>
      <w:r>
        <w:rPr>
          <w:rFonts w:hint="eastAsia" w:ascii="宋体" w:hAnsi="宋体"/>
        </w:rPr>
        <w:t xml:space="preserve">：        </w:t>
      </w:r>
      <w:r>
        <w:rPr>
          <w:sz w:val="18"/>
        </w:rPr>
        <w:t xml:space="preserve">       </w:t>
      </w:r>
      <w:r>
        <w:rPr>
          <w:rFonts w:hint="eastAsia"/>
          <w:sz w:val="18"/>
        </w:rPr>
        <w:t>报出日期:20</w:t>
      </w:r>
      <w:r>
        <w:rPr>
          <w:sz w:val="18"/>
        </w:rPr>
        <w:t xml:space="preserve">  </w:t>
      </w:r>
      <w:r>
        <w:rPr>
          <w:rFonts w:hint="eastAsia"/>
          <w:sz w:val="18"/>
        </w:rPr>
        <w:t>年</w:t>
      </w:r>
      <w:r>
        <w:rPr>
          <w:sz w:val="18"/>
        </w:rPr>
        <w:t xml:space="preserve">  </w:t>
      </w:r>
      <w:r>
        <w:rPr>
          <w:rFonts w:hint="eastAsia"/>
          <w:sz w:val="18"/>
        </w:rPr>
        <w:t>月</w:t>
      </w: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日          </w:t>
      </w:r>
      <w:bookmarkStart w:id="1" w:name="_GoBack"/>
      <w:bookmarkEnd w:id="1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KeTNCgAQAASgMAAA4AAABkcnMv&#10;ZTJvRG9jLnhtbK1T24rbMBB9L/QfhN4bOaEU18RZdlm2FEpb2O4HKLIUCySNGCmx8/cdKXG2l7fS&#10;F2U0Mzlzzhl5ezd7x04ak4XQ8/Wq4UwHBYMNh56//Hh613KWsgyDdBB0z8868bvd2zfbKXZ6AyO4&#10;QSMjkJC6KfZ8zDl2QiQ1ai/TCqIOVDSAXma64kEMKCdC905smuaDmACHiKB0SpR9vBT5ruIbo1X+&#10;ZkzSmbmeE7dcT6znvpxit5XdAWUcrbrSkP/AwksbaOgN6lFmyY5o/4LyViEkMHmlwAswxipdNZCa&#10;dfOHmudRRl21kDkp3mxK/w9WfT19R2YH2h1nQXpa0fvmY1t8mWLqqPwcqSHPDzD3PONRL6VE+aJ4&#10;NujLL2lh1EImn2/G6jkzRcl1u2nbhkqKasuFRojXv0dM+ZMGz0rQc6TNVUPl6UvKl9alpUwL8GSd&#10;q9tz4bcEYZaMKPQvHEuU5/181bSH4UySJlp6zwO9Ss7c50CelvexBLgE+yU4RrSHkahVE8rIFO+P&#10;mXhUemXIBfk6mxZWBV4fV3kRv95r1+snsP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zql5uc8A&#10;AAAFAQAADwAAAAAAAAABACAAAAA4AAAAZHJzL2Rvd25yZXYueG1sUEsBAhQAFAAAAAgAh07iQGKe&#10;TNCgAQAASgMAAA4AAAAAAAAAAQAgAAAAN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jIxMjU0YWU0MzU0MDIyNTY5M2U0OTNmM2I3OGMifQ=="/>
    <w:docVar w:name="KSO_WPS_MARK_KEY" w:val="b9f0aa52-e3b1-4ec1-a04a-ccf0b832d3b1"/>
  </w:docVars>
  <w:rsids>
    <w:rsidRoot w:val="00000000"/>
    <w:rsid w:val="002D6A47"/>
    <w:rsid w:val="005C088A"/>
    <w:rsid w:val="01B31971"/>
    <w:rsid w:val="02764BB4"/>
    <w:rsid w:val="04994539"/>
    <w:rsid w:val="08480E9E"/>
    <w:rsid w:val="09E5128D"/>
    <w:rsid w:val="0A1808FE"/>
    <w:rsid w:val="0A7F585B"/>
    <w:rsid w:val="0CAC4597"/>
    <w:rsid w:val="116A6D7C"/>
    <w:rsid w:val="12047144"/>
    <w:rsid w:val="1225070F"/>
    <w:rsid w:val="1368020C"/>
    <w:rsid w:val="13FD017F"/>
    <w:rsid w:val="152D115D"/>
    <w:rsid w:val="1652745A"/>
    <w:rsid w:val="168C441F"/>
    <w:rsid w:val="190A06F2"/>
    <w:rsid w:val="1958375B"/>
    <w:rsid w:val="196225F2"/>
    <w:rsid w:val="1ABA0D71"/>
    <w:rsid w:val="1B5E7005"/>
    <w:rsid w:val="1BCA0332"/>
    <w:rsid w:val="1BFD00E8"/>
    <w:rsid w:val="1D1D21A0"/>
    <w:rsid w:val="1DDA4574"/>
    <w:rsid w:val="1EA1617D"/>
    <w:rsid w:val="1F201BC5"/>
    <w:rsid w:val="22274CF3"/>
    <w:rsid w:val="23967B9A"/>
    <w:rsid w:val="24EB20D8"/>
    <w:rsid w:val="262470B9"/>
    <w:rsid w:val="266731EF"/>
    <w:rsid w:val="270A1D80"/>
    <w:rsid w:val="279462AC"/>
    <w:rsid w:val="28F60D92"/>
    <w:rsid w:val="29274A33"/>
    <w:rsid w:val="29E34C7E"/>
    <w:rsid w:val="2A8D151D"/>
    <w:rsid w:val="2D4A7B39"/>
    <w:rsid w:val="2E7C450C"/>
    <w:rsid w:val="30D00FBD"/>
    <w:rsid w:val="310B0D65"/>
    <w:rsid w:val="31CE233D"/>
    <w:rsid w:val="32C4038E"/>
    <w:rsid w:val="337C76E9"/>
    <w:rsid w:val="340213F7"/>
    <w:rsid w:val="37CC79D3"/>
    <w:rsid w:val="3814146F"/>
    <w:rsid w:val="38452E35"/>
    <w:rsid w:val="386E04F0"/>
    <w:rsid w:val="3B742410"/>
    <w:rsid w:val="3DD45FEA"/>
    <w:rsid w:val="3E557690"/>
    <w:rsid w:val="3E7E1019"/>
    <w:rsid w:val="3E88366B"/>
    <w:rsid w:val="3FD61AE1"/>
    <w:rsid w:val="4069269E"/>
    <w:rsid w:val="40C003E6"/>
    <w:rsid w:val="41870F04"/>
    <w:rsid w:val="4212588C"/>
    <w:rsid w:val="43B236B9"/>
    <w:rsid w:val="43BE3CB6"/>
    <w:rsid w:val="446E7BE0"/>
    <w:rsid w:val="44BB7CB2"/>
    <w:rsid w:val="47E9292E"/>
    <w:rsid w:val="4920408B"/>
    <w:rsid w:val="49373F74"/>
    <w:rsid w:val="49496968"/>
    <w:rsid w:val="49785B09"/>
    <w:rsid w:val="4CA71538"/>
    <w:rsid w:val="507B7E86"/>
    <w:rsid w:val="50C03AEB"/>
    <w:rsid w:val="50DC23A1"/>
    <w:rsid w:val="53F7D17E"/>
    <w:rsid w:val="55CB545D"/>
    <w:rsid w:val="56D66D62"/>
    <w:rsid w:val="570F7D42"/>
    <w:rsid w:val="57352A2E"/>
    <w:rsid w:val="57D50A07"/>
    <w:rsid w:val="582726A1"/>
    <w:rsid w:val="59C75EEA"/>
    <w:rsid w:val="5B083281"/>
    <w:rsid w:val="5B1433B1"/>
    <w:rsid w:val="5BDB0DBE"/>
    <w:rsid w:val="61B31908"/>
    <w:rsid w:val="620E1D73"/>
    <w:rsid w:val="62B965EC"/>
    <w:rsid w:val="684658D2"/>
    <w:rsid w:val="6A6517F1"/>
    <w:rsid w:val="6C34440B"/>
    <w:rsid w:val="6CE02E9A"/>
    <w:rsid w:val="719F3B54"/>
    <w:rsid w:val="734936E2"/>
    <w:rsid w:val="75ED5E2A"/>
    <w:rsid w:val="76507C43"/>
    <w:rsid w:val="7678594D"/>
    <w:rsid w:val="76DF2F23"/>
    <w:rsid w:val="7A477F63"/>
    <w:rsid w:val="7C6344E4"/>
    <w:rsid w:val="7D6D7E54"/>
    <w:rsid w:val="7E3964D6"/>
    <w:rsid w:val="7EB67D94"/>
    <w:rsid w:val="7F8A51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2"/>
    <w:qFormat/>
    <w:uiPriority w:val="0"/>
    <w:pPr>
      <w:spacing w:line="400" w:lineRule="exact"/>
      <w:ind w:firstLine="420" w:firstLineChars="200"/>
      <w:jc w:val="center"/>
      <w:outlineLvl w:val="1"/>
    </w:p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spacing w:line="413" w:lineRule="auto"/>
      <w:jc w:val="center"/>
      <w:outlineLvl w:val="2"/>
    </w:pPr>
    <w:rPr>
      <w:rFonts w:ascii="宋体" w:hAnsi="宋体"/>
      <w:b/>
      <w:bCs/>
      <w:kern w:val="0"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Char"/>
    <w:basedOn w:val="10"/>
    <w:link w:val="3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16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 w:cs="Times New Roman"/>
      <w:snapToGrid w:val="0"/>
      <w:kern w:val="0"/>
      <w:szCs w:val="20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标题 3 字符"/>
    <w:link w:val="5"/>
    <w:qFormat/>
    <w:uiPriority w:val="0"/>
    <w:rPr>
      <w:rFonts w:ascii="宋体" w:hAnsi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33</Pages>
  <Words>1719</Words>
  <Characters>1792</Characters>
  <Paragraphs>329</Paragraphs>
  <TotalTime>32</TotalTime>
  <ScaleCrop>false</ScaleCrop>
  <LinksUpToDate>false</LinksUpToDate>
  <CharactersWithSpaces>2294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2019-05-10T07:37:00Z</dcterms:created>
  <dc:creator>Administrator</dc:creator>
  <cp:lastModifiedBy>user</cp:lastModifiedBy>
  <cp:lastPrinted>2025-04-24T23:50:00Z</cp:lastPrinted>
  <dcterms:modified xsi:type="dcterms:W3CDTF">2025-04-25T16:36:39Z</dcterms:modified>
  <dc:title>附件4-1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DC6D72F52F8F44598184C582219D61AF_13</vt:lpwstr>
  </property>
  <property fmtid="{D5CDD505-2E9C-101B-9397-08002B2CF9AE}" pid="4" name="KSOTemplateDocerSaveRecord">
    <vt:lpwstr>eyJoZGlkIjoiMmQwYjRjOGEwNjA2ODFjYWJhZWE5ZWViMzI1MDIzZTEiLCJ1c2VySWQiOiI2MjE5NjQ5MzcifQ==</vt:lpwstr>
  </property>
</Properties>
</file>