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FA" w:rsidRDefault="001B5196" w:rsidP="001B5196">
      <w:pPr>
        <w:adjustRightInd w:val="0"/>
        <w:snapToGrid w:val="0"/>
        <w:rPr>
          <w:rFonts w:ascii="黑体" w:eastAsia="黑体"/>
          <w:sz w:val="32"/>
          <w:szCs w:val="32"/>
        </w:rPr>
      </w:pPr>
      <w:r w:rsidRPr="001B5196">
        <w:rPr>
          <w:rFonts w:ascii="黑体" w:eastAsia="黑体" w:hint="eastAsia"/>
          <w:sz w:val="32"/>
          <w:szCs w:val="32"/>
        </w:rPr>
        <w:t>附件2</w:t>
      </w:r>
    </w:p>
    <w:p w:rsidR="000A4BC7" w:rsidRPr="001B5196" w:rsidRDefault="000A4BC7" w:rsidP="001B5196">
      <w:pPr>
        <w:adjustRightInd w:val="0"/>
        <w:snapToGrid w:val="0"/>
        <w:rPr>
          <w:rFonts w:ascii="黑体" w:eastAsia="黑体"/>
          <w:sz w:val="32"/>
          <w:szCs w:val="32"/>
        </w:rPr>
      </w:pPr>
    </w:p>
    <w:p w:rsidR="00F076A2" w:rsidRPr="009D3E4F" w:rsidRDefault="006B6BAA" w:rsidP="00EE54FA">
      <w:pPr>
        <w:spacing w:before="480"/>
        <w:jc w:val="center"/>
        <w:rPr>
          <w:rFonts w:ascii="长城小标宋" w:eastAsia="长城小标宋"/>
          <w:b/>
          <w:sz w:val="44"/>
        </w:rPr>
      </w:pPr>
      <w:r>
        <w:rPr>
          <w:rFonts w:ascii="长城小标宋" w:eastAsia="长城小标宋" w:hint="eastAsia"/>
          <w:b/>
          <w:sz w:val="44"/>
        </w:rPr>
        <w:t xml:space="preserve"> </w:t>
      </w:r>
      <w:r w:rsidR="00EE54FA" w:rsidRPr="009D3E4F">
        <w:rPr>
          <w:rFonts w:ascii="长城小标宋" w:eastAsia="长城小标宋" w:hint="eastAsia"/>
          <w:b/>
          <w:sz w:val="44"/>
        </w:rPr>
        <w:t>*****</w:t>
      </w:r>
      <w:r w:rsidR="00F076A2" w:rsidRPr="009D3E4F">
        <w:rPr>
          <w:rFonts w:ascii="长城小标宋" w:eastAsia="长城小标宋" w:hint="eastAsia"/>
          <w:b/>
          <w:sz w:val="44"/>
        </w:rPr>
        <w:t>县（市）</w:t>
      </w:r>
      <w:r w:rsidR="00EE54FA" w:rsidRPr="009D3E4F">
        <w:rPr>
          <w:rFonts w:ascii="长城小标宋" w:eastAsia="长城小标宋" w:hint="eastAsia"/>
          <w:b/>
          <w:sz w:val="44"/>
        </w:rPr>
        <w:t>乡村振兴工作指引</w:t>
      </w:r>
    </w:p>
    <w:p w:rsidR="00EE54FA" w:rsidRPr="009D3E4F" w:rsidRDefault="00EE54FA" w:rsidP="00EE54FA">
      <w:pPr>
        <w:spacing w:before="480"/>
        <w:jc w:val="center"/>
        <w:rPr>
          <w:rFonts w:ascii="长城小标宋" w:eastAsia="长城小标宋"/>
          <w:b/>
          <w:sz w:val="44"/>
        </w:rPr>
      </w:pPr>
      <w:r w:rsidRPr="009D3E4F">
        <w:rPr>
          <w:rFonts w:ascii="长城小标宋" w:eastAsia="长城小标宋" w:hint="eastAsia"/>
          <w:b/>
          <w:sz w:val="44"/>
        </w:rPr>
        <w:t>（提纲）</w:t>
      </w:r>
    </w:p>
    <w:p w:rsidR="00EE54FA" w:rsidRDefault="00EE54FA" w:rsidP="00EE54FA">
      <w:pPr>
        <w:spacing w:before="480"/>
        <w:jc w:val="center"/>
        <w:rPr>
          <w:rFonts w:ascii="黑体" w:eastAsia="黑体"/>
          <w:b/>
          <w:sz w:val="44"/>
        </w:rPr>
      </w:pPr>
    </w:p>
    <w:p w:rsidR="00EE54FA" w:rsidRDefault="00EE54FA" w:rsidP="00EE54FA">
      <w:pPr>
        <w:spacing w:before="600"/>
        <w:rPr>
          <w:rFonts w:ascii="宋体"/>
          <w:sz w:val="24"/>
        </w:rPr>
      </w:pPr>
    </w:p>
    <w:p w:rsidR="00EE54FA" w:rsidRPr="00470AA5" w:rsidRDefault="005F5A9A" w:rsidP="00EE54FA">
      <w:pPr>
        <w:spacing w:before="600"/>
        <w:ind w:firstLine="660"/>
        <w:rPr>
          <w:rFonts w:ascii="方正仿宋简体" w:eastAsia="方正仿宋简体" w:hAnsi="方正仿宋简体"/>
          <w:b/>
          <w:bCs/>
          <w:sz w:val="32"/>
          <w:u w:val="single"/>
        </w:rPr>
      </w:pPr>
      <w:r w:rsidRPr="00470AA5">
        <w:rPr>
          <w:rFonts w:ascii="方正仿宋简体" w:eastAsia="方正仿宋简体" w:hAnsi="方正仿宋简体" w:hint="eastAsia"/>
          <w:b/>
          <w:bCs/>
          <w:sz w:val="32"/>
        </w:rPr>
        <w:t>工 作 单 位</w:t>
      </w:r>
      <w:r w:rsidR="00EE54FA" w:rsidRPr="00470AA5">
        <w:rPr>
          <w:rFonts w:ascii="方正仿宋简体" w:eastAsia="方正仿宋简体" w:hAnsi="方正仿宋简体" w:hint="eastAsia"/>
          <w:b/>
          <w:bCs/>
          <w:sz w:val="32"/>
        </w:rPr>
        <w:t>：</w:t>
      </w:r>
      <w:r w:rsidR="00470AA5">
        <w:rPr>
          <w:rFonts w:ascii="方正仿宋简体" w:eastAsia="方正仿宋简体" w:hAnsi="方正仿宋简体" w:hint="eastAsia"/>
          <w:b/>
          <w:bCs/>
          <w:sz w:val="32"/>
          <w:u w:val="single"/>
        </w:rPr>
        <w:t xml:space="preserve">                        </w:t>
      </w:r>
    </w:p>
    <w:p w:rsidR="00EE54FA" w:rsidRPr="00470AA5" w:rsidRDefault="00EE54FA" w:rsidP="00EE54FA">
      <w:pPr>
        <w:spacing w:before="600"/>
        <w:ind w:firstLine="660"/>
        <w:rPr>
          <w:rFonts w:ascii="方正仿宋简体" w:eastAsia="方正仿宋简体" w:hAnsi="方正仿宋简体"/>
          <w:b/>
          <w:bCs/>
          <w:sz w:val="32"/>
          <w:szCs w:val="32"/>
          <w:u w:val="single"/>
        </w:rPr>
      </w:pPr>
      <w:r w:rsidRPr="00470AA5">
        <w:rPr>
          <w:rFonts w:ascii="方正仿宋简体" w:eastAsia="方正仿宋简体" w:hAnsi="方正仿宋简体" w:hint="eastAsia"/>
          <w:b/>
          <w:bCs/>
          <w:sz w:val="32"/>
        </w:rPr>
        <w:t>项</w:t>
      </w:r>
      <w:r w:rsidR="005F5A9A" w:rsidRPr="00470AA5">
        <w:rPr>
          <w:rFonts w:ascii="方正仿宋简体" w:eastAsia="方正仿宋简体" w:hAnsi="方正仿宋简体" w:hint="eastAsia"/>
          <w:b/>
          <w:bCs/>
          <w:sz w:val="32"/>
        </w:rPr>
        <w:t xml:space="preserve"> </w:t>
      </w:r>
      <w:r w:rsidRPr="00470AA5">
        <w:rPr>
          <w:rFonts w:ascii="方正仿宋简体" w:eastAsia="方正仿宋简体" w:hAnsi="方正仿宋简体" w:hint="eastAsia"/>
          <w:b/>
          <w:bCs/>
          <w:sz w:val="32"/>
        </w:rPr>
        <w:t>目</w:t>
      </w:r>
      <w:r w:rsidR="005F5A9A" w:rsidRPr="00470AA5">
        <w:rPr>
          <w:rFonts w:ascii="方正仿宋简体" w:eastAsia="方正仿宋简体" w:hAnsi="方正仿宋简体" w:hint="eastAsia"/>
          <w:b/>
          <w:bCs/>
          <w:sz w:val="32"/>
        </w:rPr>
        <w:t xml:space="preserve"> </w:t>
      </w:r>
      <w:r w:rsidR="00F076A2" w:rsidRPr="00470AA5">
        <w:rPr>
          <w:rFonts w:ascii="方正仿宋简体" w:eastAsia="方正仿宋简体" w:hAnsi="方正仿宋简体" w:hint="eastAsia"/>
          <w:b/>
          <w:bCs/>
          <w:sz w:val="32"/>
        </w:rPr>
        <w:t>名</w:t>
      </w:r>
      <w:r w:rsidR="005F5A9A" w:rsidRPr="00470AA5">
        <w:rPr>
          <w:rFonts w:ascii="方正仿宋简体" w:eastAsia="方正仿宋简体" w:hAnsi="方正仿宋简体" w:hint="eastAsia"/>
          <w:b/>
          <w:bCs/>
          <w:sz w:val="32"/>
        </w:rPr>
        <w:t xml:space="preserve"> </w:t>
      </w:r>
      <w:r w:rsidR="00F076A2" w:rsidRPr="00470AA5">
        <w:rPr>
          <w:rFonts w:ascii="方正仿宋简体" w:eastAsia="方正仿宋简体" w:hAnsi="方正仿宋简体" w:hint="eastAsia"/>
          <w:b/>
          <w:bCs/>
          <w:sz w:val="32"/>
        </w:rPr>
        <w:t>称</w:t>
      </w:r>
      <w:r w:rsidRPr="00470AA5">
        <w:rPr>
          <w:rFonts w:ascii="方正仿宋简体" w:eastAsia="方正仿宋简体" w:hAnsi="方正仿宋简体" w:hint="eastAsia"/>
          <w:b/>
          <w:bCs/>
          <w:sz w:val="32"/>
        </w:rPr>
        <w:t>：</w:t>
      </w:r>
      <w:r w:rsidR="00470AA5">
        <w:rPr>
          <w:rFonts w:ascii="方正仿宋简体" w:eastAsia="方正仿宋简体" w:hAnsi="方正仿宋简体" w:hint="eastAsia"/>
          <w:b/>
          <w:bCs/>
          <w:sz w:val="32"/>
          <w:u w:val="single"/>
        </w:rPr>
        <w:t xml:space="preserve">                        </w:t>
      </w:r>
    </w:p>
    <w:p w:rsidR="00EE54FA" w:rsidRPr="00470AA5" w:rsidRDefault="00EE54FA" w:rsidP="00EE54FA">
      <w:pPr>
        <w:spacing w:before="600"/>
        <w:ind w:firstLine="660"/>
        <w:rPr>
          <w:rFonts w:ascii="方正仿宋简体" w:eastAsia="方正仿宋简体" w:hAnsi="方正仿宋简体"/>
          <w:b/>
          <w:bCs/>
          <w:sz w:val="32"/>
        </w:rPr>
      </w:pPr>
      <w:r w:rsidRPr="00470AA5">
        <w:rPr>
          <w:rFonts w:ascii="方正仿宋简体" w:eastAsia="方正仿宋简体" w:hAnsi="方正仿宋简体" w:hint="eastAsia"/>
          <w:b/>
          <w:bCs/>
          <w:sz w:val="32"/>
        </w:rPr>
        <w:t>项</w:t>
      </w:r>
      <w:r w:rsidR="005F5A9A" w:rsidRPr="00470AA5">
        <w:rPr>
          <w:rFonts w:ascii="方正仿宋简体" w:eastAsia="方正仿宋简体" w:hAnsi="方正仿宋简体" w:hint="eastAsia"/>
          <w:b/>
          <w:bCs/>
          <w:sz w:val="32"/>
        </w:rPr>
        <w:t xml:space="preserve"> </w:t>
      </w:r>
      <w:r w:rsidRPr="00470AA5">
        <w:rPr>
          <w:rFonts w:ascii="方正仿宋简体" w:eastAsia="方正仿宋简体" w:hAnsi="方正仿宋简体" w:hint="eastAsia"/>
          <w:b/>
          <w:bCs/>
          <w:sz w:val="32"/>
        </w:rPr>
        <w:t>目</w:t>
      </w:r>
      <w:r w:rsidR="005F5A9A" w:rsidRPr="00470AA5">
        <w:rPr>
          <w:rFonts w:ascii="方正仿宋简体" w:eastAsia="方正仿宋简体" w:hAnsi="方正仿宋简体" w:hint="eastAsia"/>
          <w:b/>
          <w:bCs/>
          <w:sz w:val="32"/>
        </w:rPr>
        <w:t xml:space="preserve"> </w:t>
      </w:r>
      <w:r w:rsidRPr="00470AA5">
        <w:rPr>
          <w:rFonts w:ascii="方正仿宋简体" w:eastAsia="方正仿宋简体" w:hAnsi="方正仿宋简体" w:hint="eastAsia"/>
          <w:b/>
          <w:bCs/>
          <w:sz w:val="32"/>
        </w:rPr>
        <w:t>编</w:t>
      </w:r>
      <w:r w:rsidR="005F5A9A" w:rsidRPr="00470AA5">
        <w:rPr>
          <w:rFonts w:ascii="方正仿宋简体" w:eastAsia="方正仿宋简体" w:hAnsi="方正仿宋简体" w:hint="eastAsia"/>
          <w:b/>
          <w:bCs/>
          <w:sz w:val="32"/>
        </w:rPr>
        <w:t xml:space="preserve"> </w:t>
      </w:r>
      <w:r w:rsidRPr="00470AA5">
        <w:rPr>
          <w:rFonts w:ascii="方正仿宋简体" w:eastAsia="方正仿宋简体" w:hAnsi="方正仿宋简体" w:hint="eastAsia"/>
          <w:b/>
          <w:bCs/>
          <w:sz w:val="32"/>
        </w:rPr>
        <w:t>号</w:t>
      </w:r>
      <w:r w:rsidR="00470AA5">
        <w:rPr>
          <w:rFonts w:ascii="方正仿宋简体" w:eastAsia="方正仿宋简体" w:hAnsi="方正仿宋简体" w:hint="eastAsia"/>
          <w:b/>
          <w:bCs/>
          <w:sz w:val="32"/>
          <w:u w:val="single"/>
        </w:rPr>
        <w:t xml:space="preserve">                        </w:t>
      </w:r>
      <w:r w:rsidRPr="00470AA5">
        <w:rPr>
          <w:rFonts w:ascii="方正仿宋简体" w:eastAsia="方正仿宋简体" w:hAnsi="方正仿宋简体" w:hint="eastAsia"/>
          <w:b/>
          <w:bCs/>
          <w:sz w:val="32"/>
        </w:rPr>
        <w:t xml:space="preserve"> </w:t>
      </w:r>
    </w:p>
    <w:p w:rsidR="005F5A9A" w:rsidRPr="00470AA5" w:rsidRDefault="005F5A9A" w:rsidP="00EE54FA">
      <w:pPr>
        <w:spacing w:before="600"/>
        <w:ind w:firstLine="660"/>
        <w:rPr>
          <w:rFonts w:ascii="方正仿宋简体" w:eastAsia="方正仿宋简体" w:hAnsi="方正仿宋简体"/>
          <w:b/>
          <w:bCs/>
          <w:sz w:val="32"/>
        </w:rPr>
      </w:pPr>
      <w:r w:rsidRPr="00470AA5">
        <w:rPr>
          <w:rFonts w:ascii="方正仿宋简体" w:eastAsia="方正仿宋简体" w:hAnsi="方正仿宋简体" w:hint="eastAsia"/>
          <w:b/>
          <w:bCs/>
          <w:sz w:val="32"/>
        </w:rPr>
        <w:t>负责人姓名：</w:t>
      </w:r>
      <w:r w:rsidR="00470AA5">
        <w:rPr>
          <w:rFonts w:ascii="方正仿宋简体" w:eastAsia="方正仿宋简体" w:hAnsi="方正仿宋简体" w:hint="eastAsia"/>
          <w:b/>
          <w:bCs/>
          <w:sz w:val="32"/>
          <w:u w:val="single"/>
        </w:rPr>
        <w:t xml:space="preserve">                        </w:t>
      </w:r>
    </w:p>
    <w:p w:rsidR="00EE54FA" w:rsidRDefault="00EE54FA" w:rsidP="009D53C7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32"/>
        </w:rPr>
      </w:pPr>
    </w:p>
    <w:p w:rsidR="001B5196" w:rsidRDefault="001B5196" w:rsidP="009D53C7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32"/>
        </w:rPr>
      </w:pPr>
    </w:p>
    <w:p w:rsidR="00EE54FA" w:rsidRPr="008F175A" w:rsidRDefault="00950517" w:rsidP="00950517">
      <w:pPr>
        <w:adjustRightInd w:val="0"/>
        <w:snapToGrid w:val="0"/>
        <w:spacing w:line="360" w:lineRule="auto"/>
        <w:jc w:val="center"/>
        <w:rPr>
          <w:rFonts w:ascii="宋体"/>
          <w:bCs/>
          <w:sz w:val="32"/>
          <w:szCs w:val="32"/>
        </w:rPr>
      </w:pPr>
      <w:r w:rsidRPr="008F175A">
        <w:rPr>
          <w:rFonts w:ascii="宋体" w:hint="eastAsia"/>
          <w:bCs/>
          <w:sz w:val="32"/>
          <w:szCs w:val="32"/>
        </w:rPr>
        <w:t>辽宁省科学技术厅</w:t>
      </w:r>
    </w:p>
    <w:p w:rsidR="00EE54FA" w:rsidRPr="008F175A" w:rsidRDefault="00EE54FA" w:rsidP="00950517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F175A">
        <w:rPr>
          <w:rFonts w:ascii="Times New Roman" w:hAnsi="Times New Roman" w:cs="Times New Roman"/>
          <w:bCs/>
          <w:sz w:val="32"/>
          <w:szCs w:val="32"/>
        </w:rPr>
        <w:t>2021</w:t>
      </w:r>
      <w:r w:rsidR="008F175A" w:rsidRPr="008F175A">
        <w:rPr>
          <w:rFonts w:ascii="Times New Roman" w:hAnsi="Times New Roman" w:cs="Times New Roman"/>
          <w:bCs/>
          <w:sz w:val="32"/>
          <w:szCs w:val="32"/>
        </w:rPr>
        <w:t>年</w:t>
      </w:r>
      <w:r w:rsidR="008F175A" w:rsidRPr="008F175A">
        <w:rPr>
          <w:rFonts w:ascii="Times New Roman" w:hAnsi="Times New Roman" w:cs="Times New Roman"/>
          <w:bCs/>
          <w:sz w:val="32"/>
          <w:szCs w:val="32"/>
        </w:rPr>
        <w:t>6</w:t>
      </w:r>
      <w:r w:rsidR="008F175A" w:rsidRPr="008F175A">
        <w:rPr>
          <w:rFonts w:ascii="Times New Roman" w:hAnsi="Times New Roman" w:cs="Times New Roman"/>
          <w:bCs/>
          <w:sz w:val="32"/>
          <w:szCs w:val="32"/>
        </w:rPr>
        <w:t>月</w:t>
      </w:r>
    </w:p>
    <w:p w:rsidR="00D428FC" w:rsidRDefault="00D428FC" w:rsidP="009D53C7">
      <w:pPr>
        <w:adjustRightInd w:val="0"/>
        <w:snapToGrid w:val="0"/>
        <w:spacing w:line="48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9D53C7" w:rsidRPr="00291AD7" w:rsidRDefault="009D53C7" w:rsidP="005F5A9A">
      <w:pPr>
        <w:widowControl/>
        <w:adjustRightInd w:val="0"/>
        <w:snapToGrid w:val="0"/>
        <w:spacing w:line="360" w:lineRule="auto"/>
        <w:jc w:val="left"/>
        <w:rPr>
          <w:rFonts w:ascii="方正仿宋简体" w:eastAsia="方正仿宋简体" w:hAnsi="方正仿宋简体"/>
          <w:sz w:val="32"/>
          <w:szCs w:val="32"/>
        </w:rPr>
      </w:pPr>
      <w:r w:rsidRPr="00291AD7">
        <w:rPr>
          <w:rFonts w:ascii="方正仿宋简体" w:eastAsia="方正仿宋简体" w:hAnsi="方正仿宋简体" w:hint="eastAsia"/>
          <w:sz w:val="32"/>
          <w:szCs w:val="32"/>
        </w:rPr>
        <w:lastRenderedPageBreak/>
        <w:t>一、总体目标</w:t>
      </w:r>
    </w:p>
    <w:p w:rsidR="00BD40B3" w:rsidRPr="00291AD7" w:rsidRDefault="00BD40B3" w:rsidP="005F5A9A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方正仿宋简体" w:eastAsia="方正仿宋简体" w:hAnsi="方正仿宋简体" w:cstheme="minorBidi"/>
          <w:kern w:val="2"/>
          <w:sz w:val="32"/>
          <w:szCs w:val="32"/>
        </w:rPr>
      </w:pPr>
      <w:r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（一）</w:t>
      </w:r>
      <w:r w:rsidR="00B35485"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工作背景</w:t>
      </w:r>
    </w:p>
    <w:p w:rsidR="00BD40B3" w:rsidRPr="00291AD7" w:rsidRDefault="00BD40B3" w:rsidP="001B259B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ascii="方正仿宋简体" w:eastAsia="方正仿宋简体" w:hAnsi="方正仿宋简体" w:cstheme="minorBidi"/>
          <w:kern w:val="2"/>
          <w:sz w:val="32"/>
          <w:szCs w:val="32"/>
        </w:rPr>
      </w:pPr>
      <w:r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（介绍</w:t>
      </w:r>
      <w:r w:rsidR="00A6552F"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本</w:t>
      </w:r>
      <w:r w:rsidR="003A24AD"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县</w:t>
      </w:r>
      <w:r w:rsidR="00B35485"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市</w:t>
      </w:r>
      <w:r w:rsidR="003A24AD"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的背景</w:t>
      </w:r>
      <w:r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，明确需要解决的问题及要实现的效果。）</w:t>
      </w:r>
    </w:p>
    <w:p w:rsidR="00BD40B3" w:rsidRPr="00291AD7" w:rsidRDefault="00BD40B3" w:rsidP="005F5A9A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方正仿宋简体" w:eastAsia="方正仿宋简体" w:hAnsi="方正仿宋简体" w:cstheme="minorBidi"/>
          <w:kern w:val="2"/>
          <w:sz w:val="32"/>
          <w:szCs w:val="32"/>
        </w:rPr>
      </w:pPr>
      <w:r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（二）基本依据</w:t>
      </w:r>
    </w:p>
    <w:p w:rsidR="00BD40B3" w:rsidRPr="00291AD7" w:rsidRDefault="00BD40B3" w:rsidP="001B259B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ascii="方正仿宋简体" w:eastAsia="方正仿宋简体" w:hAnsi="方正仿宋简体" w:cstheme="minorBidi"/>
          <w:kern w:val="2"/>
          <w:sz w:val="32"/>
          <w:szCs w:val="32"/>
        </w:rPr>
      </w:pPr>
      <w:r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（明确工作指引基本遵循哪些依据和要求。）</w:t>
      </w:r>
    </w:p>
    <w:p w:rsidR="00BD40B3" w:rsidRPr="00291AD7" w:rsidRDefault="00BD40B3" w:rsidP="005F5A9A">
      <w:pPr>
        <w:widowControl/>
        <w:adjustRightInd w:val="0"/>
        <w:snapToGrid w:val="0"/>
        <w:spacing w:line="360" w:lineRule="auto"/>
        <w:jc w:val="left"/>
        <w:rPr>
          <w:rFonts w:ascii="方正仿宋简体" w:eastAsia="方正仿宋简体" w:hAnsi="方正仿宋简体"/>
          <w:sz w:val="32"/>
          <w:szCs w:val="32"/>
        </w:rPr>
      </w:pPr>
      <w:r w:rsidRPr="00291AD7">
        <w:rPr>
          <w:rFonts w:ascii="方正仿宋简体" w:eastAsia="方正仿宋简体" w:hAnsi="方正仿宋简体" w:hint="eastAsia"/>
          <w:sz w:val="32"/>
          <w:szCs w:val="32"/>
        </w:rPr>
        <w:t>二、发展基础和发展环境</w:t>
      </w:r>
    </w:p>
    <w:p w:rsidR="00BD40B3" w:rsidRPr="00291AD7" w:rsidRDefault="00BD40B3" w:rsidP="005F5A9A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方正仿宋简体" w:eastAsia="方正仿宋简体" w:hAnsi="方正仿宋简体"/>
          <w:color w:val="121212"/>
          <w:sz w:val="32"/>
          <w:szCs w:val="32"/>
        </w:rPr>
      </w:pPr>
      <w:r w:rsidRPr="00291AD7">
        <w:rPr>
          <w:rFonts w:ascii="方正仿宋简体" w:eastAsia="方正仿宋简体" w:hAnsi="方正仿宋简体" w:hint="eastAsia"/>
          <w:color w:val="121212"/>
          <w:sz w:val="32"/>
          <w:szCs w:val="32"/>
        </w:rPr>
        <w:t>（一）发展基础</w:t>
      </w:r>
    </w:p>
    <w:p w:rsidR="00BD40B3" w:rsidRPr="00291AD7" w:rsidRDefault="00BD40B3" w:rsidP="001B259B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ascii="方正仿宋简体" w:eastAsia="方正仿宋简体" w:hAnsi="方正仿宋简体" w:cstheme="minorBidi"/>
          <w:kern w:val="2"/>
          <w:sz w:val="32"/>
          <w:szCs w:val="32"/>
        </w:rPr>
      </w:pPr>
      <w:r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（全面摸排和总结</w:t>
      </w:r>
      <w:r w:rsidR="000B4D55"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所服务</w:t>
      </w:r>
      <w:r w:rsidR="0062031E"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县（市）</w:t>
      </w:r>
      <w:r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农业、生态、乡村文化、乡村治理等农村经济社会各方面当前发展现状及存在的不足之处，盘点本</w:t>
      </w:r>
      <w:r w:rsidR="0062031E"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县（市）</w:t>
      </w:r>
      <w:r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农村经济社会发展所具备的基础、资源、能力。）</w:t>
      </w:r>
    </w:p>
    <w:p w:rsidR="00BD40B3" w:rsidRPr="00291AD7" w:rsidRDefault="00BD40B3" w:rsidP="005F5A9A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方正仿宋简体" w:eastAsia="方正仿宋简体" w:hAnsi="方正仿宋简体"/>
          <w:color w:val="121212"/>
          <w:sz w:val="32"/>
          <w:szCs w:val="32"/>
        </w:rPr>
      </w:pPr>
      <w:r w:rsidRPr="00291AD7">
        <w:rPr>
          <w:rFonts w:ascii="方正仿宋简体" w:eastAsia="方正仿宋简体" w:hAnsi="方正仿宋简体" w:hint="eastAsia"/>
          <w:color w:val="121212"/>
          <w:sz w:val="32"/>
          <w:szCs w:val="32"/>
        </w:rPr>
        <w:t>（二）发展环境</w:t>
      </w:r>
    </w:p>
    <w:p w:rsidR="00BD40B3" w:rsidRPr="00291AD7" w:rsidRDefault="00BD40B3" w:rsidP="001B259B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ascii="方正仿宋简体" w:eastAsia="方正仿宋简体" w:hAnsi="方正仿宋简体" w:cstheme="minorBidi"/>
          <w:kern w:val="2"/>
          <w:sz w:val="32"/>
          <w:szCs w:val="32"/>
        </w:rPr>
      </w:pPr>
      <w:r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（分析当前及未来一段时期我国经济社会发展变化对</w:t>
      </w:r>
      <w:r w:rsidR="000B4D55"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所服务</w:t>
      </w:r>
      <w:r w:rsidR="0062031E"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县（市）</w:t>
      </w:r>
      <w:r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乡村振兴带来的机遇与挑战，如农业、乡村旅游、乡村文化、城镇化</w:t>
      </w:r>
      <w:r w:rsidR="00EA611C"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、</w:t>
      </w:r>
      <w:r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工业化、党组织、农村政治、生态环境、医疗卫生等涉及乡村全面振兴等方面，以及周边县（</w:t>
      </w:r>
      <w:r w:rsidR="00F076A2"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市</w:t>
      </w:r>
      <w:r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）经济社会发展对本县（</w:t>
      </w:r>
      <w:r w:rsidR="00F076A2"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市</w:t>
      </w:r>
      <w:r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）乡村振兴的影响。）</w:t>
      </w:r>
    </w:p>
    <w:p w:rsidR="00BD40B3" w:rsidRPr="00291AD7" w:rsidRDefault="00BD40B3" w:rsidP="005F5A9A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方正仿宋简体" w:eastAsia="方正仿宋简体" w:hAnsi="方正仿宋简体" w:cstheme="minorBidi"/>
          <w:kern w:val="2"/>
          <w:sz w:val="32"/>
          <w:szCs w:val="32"/>
        </w:rPr>
      </w:pPr>
      <w:r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三、发展思路、总体定位和目标</w:t>
      </w:r>
    </w:p>
    <w:p w:rsidR="00B35485" w:rsidRPr="00291AD7" w:rsidRDefault="00BD40B3" w:rsidP="00B35485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方正仿宋简体" w:eastAsia="方正仿宋简体" w:hAnsi="方正仿宋简体"/>
          <w:color w:val="121212"/>
          <w:sz w:val="32"/>
          <w:szCs w:val="32"/>
        </w:rPr>
      </w:pPr>
      <w:r w:rsidRPr="00291AD7">
        <w:rPr>
          <w:rFonts w:ascii="方正仿宋简体" w:eastAsia="方正仿宋简体" w:hAnsi="方正仿宋简体" w:hint="eastAsia"/>
          <w:color w:val="121212"/>
          <w:sz w:val="32"/>
          <w:szCs w:val="32"/>
        </w:rPr>
        <w:t>（一）</w:t>
      </w:r>
      <w:r w:rsidR="00B35485" w:rsidRPr="00291AD7">
        <w:rPr>
          <w:rFonts w:ascii="方正仿宋简体" w:eastAsia="方正仿宋简体" w:hAnsi="方正仿宋简体" w:hint="eastAsia"/>
          <w:color w:val="121212"/>
          <w:sz w:val="32"/>
          <w:szCs w:val="32"/>
        </w:rPr>
        <w:t>发展理念</w:t>
      </w:r>
    </w:p>
    <w:p w:rsidR="00B35485" w:rsidRPr="00291AD7" w:rsidRDefault="00B35485" w:rsidP="00B35485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ascii="方正仿宋简体" w:eastAsia="方正仿宋简体" w:hAnsi="方正仿宋简体" w:cstheme="minorBidi"/>
          <w:kern w:val="2"/>
          <w:sz w:val="32"/>
          <w:szCs w:val="32"/>
        </w:rPr>
      </w:pPr>
      <w:r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lastRenderedPageBreak/>
        <w:t>（明确所服务县（市）乡村振兴须遵循的发展理念/发展要求。）</w:t>
      </w:r>
    </w:p>
    <w:p w:rsidR="00B35485" w:rsidRPr="00291AD7" w:rsidRDefault="00BD40B3" w:rsidP="00B35485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方正仿宋简体" w:eastAsia="方正仿宋简体" w:hAnsi="方正仿宋简体"/>
          <w:color w:val="121212"/>
          <w:sz w:val="32"/>
          <w:szCs w:val="32"/>
        </w:rPr>
      </w:pPr>
      <w:r w:rsidRPr="00291AD7">
        <w:rPr>
          <w:rFonts w:ascii="方正仿宋简体" w:eastAsia="方正仿宋简体" w:hAnsi="方正仿宋简体" w:hint="eastAsia"/>
          <w:color w:val="121212"/>
          <w:sz w:val="32"/>
          <w:szCs w:val="32"/>
        </w:rPr>
        <w:t>（二）</w:t>
      </w:r>
      <w:r w:rsidR="00B35485" w:rsidRPr="00291AD7">
        <w:rPr>
          <w:rFonts w:ascii="方正仿宋简体" w:eastAsia="方正仿宋简体" w:hAnsi="方正仿宋简体" w:hint="eastAsia"/>
          <w:color w:val="121212"/>
          <w:sz w:val="32"/>
          <w:szCs w:val="32"/>
        </w:rPr>
        <w:t>总体定位</w:t>
      </w:r>
    </w:p>
    <w:p w:rsidR="00B35485" w:rsidRPr="00291AD7" w:rsidRDefault="00B35485" w:rsidP="00B35485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ascii="方正仿宋简体" w:eastAsia="方正仿宋简体" w:hAnsi="方正仿宋简体" w:cstheme="minorBidi"/>
          <w:kern w:val="2"/>
          <w:sz w:val="32"/>
          <w:szCs w:val="32"/>
        </w:rPr>
      </w:pPr>
      <w:r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（明确所服务县（市）实施乡村振兴要实现的总体效果，明确其在区域整体发展中的战略定位。）</w:t>
      </w:r>
    </w:p>
    <w:p w:rsidR="00BD40B3" w:rsidRPr="00291AD7" w:rsidRDefault="00BD40B3" w:rsidP="005F5A9A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方正仿宋简体" w:eastAsia="方正仿宋简体" w:hAnsi="方正仿宋简体"/>
          <w:color w:val="121212"/>
          <w:sz w:val="32"/>
          <w:szCs w:val="32"/>
        </w:rPr>
      </w:pPr>
      <w:r w:rsidRPr="00291AD7">
        <w:rPr>
          <w:rFonts w:ascii="方正仿宋简体" w:eastAsia="方正仿宋简体" w:hAnsi="方正仿宋简体" w:hint="eastAsia"/>
          <w:color w:val="121212"/>
          <w:sz w:val="32"/>
          <w:szCs w:val="32"/>
        </w:rPr>
        <w:t>（</w:t>
      </w:r>
      <w:r w:rsidR="00B35485" w:rsidRPr="00291AD7">
        <w:rPr>
          <w:rFonts w:ascii="方正仿宋简体" w:eastAsia="方正仿宋简体" w:hAnsi="方正仿宋简体" w:hint="eastAsia"/>
          <w:color w:val="121212"/>
          <w:sz w:val="32"/>
          <w:szCs w:val="32"/>
        </w:rPr>
        <w:t>三</w:t>
      </w:r>
      <w:r w:rsidRPr="00291AD7">
        <w:rPr>
          <w:rFonts w:ascii="方正仿宋简体" w:eastAsia="方正仿宋简体" w:hAnsi="方正仿宋简体" w:hint="eastAsia"/>
          <w:color w:val="121212"/>
          <w:sz w:val="32"/>
          <w:szCs w:val="32"/>
        </w:rPr>
        <w:t>）发展目标</w:t>
      </w:r>
    </w:p>
    <w:p w:rsidR="00BD40B3" w:rsidRPr="00291AD7" w:rsidRDefault="0062031E" w:rsidP="001B259B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ascii="方正仿宋简体" w:eastAsia="方正仿宋简体" w:hAnsi="方正仿宋简体" w:cstheme="minorBidi"/>
          <w:kern w:val="2"/>
          <w:sz w:val="32"/>
          <w:szCs w:val="32"/>
        </w:rPr>
      </w:pPr>
      <w:r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（明确所服务县（市）</w:t>
      </w:r>
      <w:r w:rsidR="00BD40B3"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乡村振兴要实现的阶段性目标，详细列明各方面相关指标值。）</w:t>
      </w:r>
    </w:p>
    <w:p w:rsidR="000B4D55" w:rsidRPr="00291AD7" w:rsidRDefault="000B4D55" w:rsidP="005F5A9A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方正仿宋简体" w:eastAsia="方正仿宋简体" w:hAnsi="方正仿宋简体" w:cstheme="minorBidi"/>
          <w:kern w:val="2"/>
          <w:sz w:val="32"/>
          <w:szCs w:val="32"/>
        </w:rPr>
      </w:pPr>
      <w:r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四、农业</w:t>
      </w:r>
      <w:r w:rsidR="00BF4B9D"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产业</w:t>
      </w:r>
      <w:r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振兴</w:t>
      </w:r>
    </w:p>
    <w:p w:rsidR="000B4D55" w:rsidRPr="00291AD7" w:rsidRDefault="000B4D55" w:rsidP="005F5A9A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方正仿宋简体" w:eastAsia="方正仿宋简体" w:hAnsi="方正仿宋简体" w:cstheme="minorBidi"/>
          <w:kern w:val="2"/>
          <w:sz w:val="32"/>
          <w:szCs w:val="32"/>
        </w:rPr>
      </w:pPr>
      <w:r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（一）做强特色优势农业</w:t>
      </w:r>
    </w:p>
    <w:p w:rsidR="000B4D55" w:rsidRPr="00291AD7" w:rsidRDefault="000B4D55" w:rsidP="005F5A9A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方正仿宋简体" w:eastAsia="方正仿宋简体" w:hAnsi="方正仿宋简体" w:cstheme="minorBidi"/>
          <w:kern w:val="2"/>
          <w:sz w:val="32"/>
          <w:szCs w:val="32"/>
        </w:rPr>
      </w:pPr>
      <w:r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（二）提升农产品质量</w:t>
      </w:r>
    </w:p>
    <w:p w:rsidR="000B4D55" w:rsidRPr="00291AD7" w:rsidRDefault="000B4D55" w:rsidP="005F5A9A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方正仿宋简体" w:eastAsia="方正仿宋简体" w:hAnsi="方正仿宋简体" w:cstheme="minorBidi"/>
          <w:kern w:val="2"/>
          <w:sz w:val="32"/>
          <w:szCs w:val="32"/>
        </w:rPr>
      </w:pPr>
      <w:r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（三）促进农村一二三产融合发展</w:t>
      </w:r>
    </w:p>
    <w:p w:rsidR="000B4D55" w:rsidRPr="00291AD7" w:rsidRDefault="000B4D55" w:rsidP="005F5A9A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方正仿宋简体" w:eastAsia="方正仿宋简体" w:hAnsi="方正仿宋简体" w:cstheme="minorBidi"/>
          <w:kern w:val="2"/>
          <w:sz w:val="32"/>
          <w:szCs w:val="32"/>
        </w:rPr>
      </w:pPr>
      <w:r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（四）培育新型农业经营主体</w:t>
      </w:r>
    </w:p>
    <w:p w:rsidR="000B4D55" w:rsidRPr="00291AD7" w:rsidRDefault="000B4D55" w:rsidP="005F5A9A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方正仿宋简体" w:eastAsia="方正仿宋简体" w:hAnsi="方正仿宋简体" w:cstheme="minorBidi"/>
          <w:kern w:val="2"/>
          <w:sz w:val="32"/>
          <w:szCs w:val="32"/>
        </w:rPr>
      </w:pPr>
      <w:r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（五）完善农业基础设施</w:t>
      </w:r>
    </w:p>
    <w:p w:rsidR="000B4D55" w:rsidRPr="00291AD7" w:rsidRDefault="000B4D55" w:rsidP="005F5A9A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方正仿宋简体" w:eastAsia="方正仿宋简体" w:hAnsi="方正仿宋简体" w:cstheme="minorBidi"/>
          <w:kern w:val="2"/>
          <w:sz w:val="32"/>
          <w:szCs w:val="32"/>
        </w:rPr>
      </w:pPr>
      <w:r w:rsidRPr="00291AD7">
        <w:rPr>
          <w:rFonts w:ascii="方正仿宋简体" w:eastAsia="方正仿宋简体" w:hAnsi="方正仿宋简体" w:cstheme="minorBidi" w:hint="eastAsia"/>
          <w:color w:val="000000" w:themeColor="text1"/>
          <w:kern w:val="2"/>
          <w:sz w:val="32"/>
          <w:szCs w:val="32"/>
        </w:rPr>
        <w:t>五、</w:t>
      </w:r>
      <w:r w:rsidR="00686DF4"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巩固脱贫攻坚成果</w:t>
      </w:r>
    </w:p>
    <w:p w:rsidR="000B4D55" w:rsidRPr="00291AD7" w:rsidRDefault="000B4D55" w:rsidP="005F5A9A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方正仿宋简体" w:eastAsia="方正仿宋简体" w:hAnsi="方正仿宋简体"/>
          <w:color w:val="121212"/>
          <w:sz w:val="32"/>
          <w:szCs w:val="32"/>
        </w:rPr>
      </w:pPr>
      <w:r w:rsidRPr="00291AD7">
        <w:rPr>
          <w:rFonts w:ascii="方正仿宋简体" w:eastAsia="方正仿宋简体" w:hAnsi="方正仿宋简体" w:hint="eastAsia"/>
          <w:color w:val="121212"/>
          <w:sz w:val="32"/>
          <w:szCs w:val="32"/>
        </w:rPr>
        <w:t>（一）坚持实施精准帮扶</w:t>
      </w:r>
    </w:p>
    <w:p w:rsidR="000B4D55" w:rsidRPr="00291AD7" w:rsidRDefault="000B4D55" w:rsidP="005F5A9A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方正仿宋简体" w:eastAsia="方正仿宋简体" w:hAnsi="方正仿宋简体"/>
          <w:color w:val="121212"/>
          <w:sz w:val="32"/>
          <w:szCs w:val="32"/>
        </w:rPr>
      </w:pPr>
      <w:r w:rsidRPr="00291AD7">
        <w:rPr>
          <w:rFonts w:ascii="方正仿宋简体" w:eastAsia="方正仿宋简体" w:hAnsi="方正仿宋简体" w:hint="eastAsia"/>
          <w:color w:val="121212"/>
          <w:sz w:val="32"/>
          <w:szCs w:val="32"/>
        </w:rPr>
        <w:t>（二）做好特殊贫困人口兜底保障</w:t>
      </w:r>
    </w:p>
    <w:p w:rsidR="000B4D55" w:rsidRPr="00291AD7" w:rsidRDefault="00BF4B9D" w:rsidP="005F5A9A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方正仿宋简体" w:eastAsia="方正仿宋简体" w:hAnsi="方正仿宋简体" w:cstheme="minorBidi"/>
          <w:kern w:val="2"/>
          <w:sz w:val="32"/>
          <w:szCs w:val="32"/>
        </w:rPr>
      </w:pPr>
      <w:r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六</w:t>
      </w:r>
      <w:r w:rsidR="000B4D55"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、保障措施</w:t>
      </w:r>
    </w:p>
    <w:p w:rsidR="000B4D55" w:rsidRPr="00291AD7" w:rsidRDefault="000B4D55" w:rsidP="005F5A9A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方正仿宋简体" w:eastAsia="方正仿宋简体" w:hAnsi="方正仿宋简体"/>
          <w:color w:val="121212"/>
          <w:sz w:val="32"/>
          <w:szCs w:val="32"/>
        </w:rPr>
      </w:pPr>
      <w:r w:rsidRPr="00291AD7">
        <w:rPr>
          <w:rFonts w:ascii="方正仿宋简体" w:eastAsia="方正仿宋简体" w:hAnsi="方正仿宋简体" w:hint="eastAsia"/>
          <w:color w:val="121212"/>
          <w:sz w:val="32"/>
          <w:szCs w:val="32"/>
        </w:rPr>
        <w:t>（一）组织保障</w:t>
      </w:r>
    </w:p>
    <w:p w:rsidR="000B4D55" w:rsidRPr="00291AD7" w:rsidRDefault="000B4D55" w:rsidP="005F5A9A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方正仿宋简体" w:eastAsia="方正仿宋简体" w:hAnsi="方正仿宋简体" w:cstheme="minorBidi"/>
          <w:kern w:val="2"/>
          <w:sz w:val="32"/>
          <w:szCs w:val="32"/>
        </w:rPr>
      </w:pPr>
      <w:r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lastRenderedPageBreak/>
        <w:t>（明确</w:t>
      </w:r>
      <w:r w:rsidR="0062031E"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所</w:t>
      </w:r>
      <w:r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服务县（市）实施乡村振兴战略需搭建的领导组织构架，明确各主要领导班子成员、各部门的工作权责，明确相关事务的决策机制。）</w:t>
      </w:r>
    </w:p>
    <w:p w:rsidR="000B4D55" w:rsidRPr="00291AD7" w:rsidRDefault="000B4D55" w:rsidP="005F5A9A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方正仿宋简体" w:eastAsia="方正仿宋简体" w:hAnsi="方正仿宋简体"/>
          <w:iCs/>
          <w:color w:val="121212"/>
          <w:sz w:val="32"/>
          <w:szCs w:val="32"/>
        </w:rPr>
      </w:pPr>
      <w:r w:rsidRPr="00291AD7">
        <w:rPr>
          <w:rFonts w:ascii="方正仿宋简体" w:eastAsia="方正仿宋简体" w:hAnsi="方正仿宋简体" w:hint="eastAsia"/>
          <w:iCs/>
          <w:color w:val="121212"/>
          <w:sz w:val="32"/>
          <w:szCs w:val="32"/>
        </w:rPr>
        <w:t>（二）人才保障</w:t>
      </w:r>
    </w:p>
    <w:p w:rsidR="000B4D55" w:rsidRPr="00291AD7" w:rsidRDefault="000B4D55" w:rsidP="005F5A9A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方正仿宋简体" w:eastAsia="方正仿宋简体" w:hAnsi="方正仿宋简体" w:cstheme="minorBidi"/>
          <w:kern w:val="2"/>
          <w:sz w:val="32"/>
          <w:szCs w:val="32"/>
        </w:rPr>
      </w:pPr>
      <w:r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（明确</w:t>
      </w:r>
      <w:r w:rsidR="0062031E"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所服务县（市）</w:t>
      </w:r>
      <w:r w:rsidR="009D3E4F"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实施乡村振兴战略所需的人才类型、人才</w:t>
      </w:r>
      <w:r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来源、人才培养方式</w:t>
      </w:r>
      <w:r w:rsidR="009D3E4F"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和</w:t>
      </w:r>
      <w:r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吸引举措。）</w:t>
      </w:r>
    </w:p>
    <w:p w:rsidR="000B4D55" w:rsidRPr="00291AD7" w:rsidRDefault="000B4D55" w:rsidP="005F5A9A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方正仿宋简体" w:eastAsia="方正仿宋简体" w:hAnsi="方正仿宋简体"/>
          <w:iCs/>
          <w:color w:val="121212"/>
          <w:sz w:val="32"/>
          <w:szCs w:val="32"/>
        </w:rPr>
      </w:pPr>
      <w:r w:rsidRPr="00291AD7">
        <w:rPr>
          <w:rFonts w:ascii="方正仿宋简体" w:eastAsia="方正仿宋简体" w:hAnsi="方正仿宋简体" w:hint="eastAsia"/>
          <w:iCs/>
          <w:color w:val="121212"/>
          <w:sz w:val="32"/>
          <w:szCs w:val="32"/>
        </w:rPr>
        <w:t>（三）资金保障</w:t>
      </w:r>
    </w:p>
    <w:p w:rsidR="000B4D55" w:rsidRPr="00291AD7" w:rsidRDefault="000B4D55" w:rsidP="005F5A9A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方正仿宋简体" w:eastAsia="方正仿宋简体" w:hAnsi="方正仿宋简体" w:cstheme="minorBidi"/>
          <w:kern w:val="2"/>
          <w:sz w:val="32"/>
          <w:szCs w:val="32"/>
        </w:rPr>
      </w:pPr>
      <w:r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（明确</w:t>
      </w:r>
      <w:r w:rsidR="0062031E"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所服务县（市）</w:t>
      </w:r>
      <w:r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实施乡村振兴战略所需资金的投入力度、资金来源、筹措方式。）</w:t>
      </w:r>
    </w:p>
    <w:p w:rsidR="000B4D55" w:rsidRPr="00291AD7" w:rsidRDefault="000B4D55" w:rsidP="005F5A9A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方正仿宋简体" w:eastAsia="方正仿宋简体" w:hAnsi="方正仿宋简体"/>
          <w:iCs/>
          <w:color w:val="121212"/>
          <w:sz w:val="32"/>
          <w:szCs w:val="32"/>
        </w:rPr>
      </w:pPr>
      <w:r w:rsidRPr="00291AD7">
        <w:rPr>
          <w:rFonts w:ascii="方正仿宋简体" w:eastAsia="方正仿宋简体" w:hAnsi="方正仿宋简体" w:hint="eastAsia"/>
          <w:iCs/>
          <w:color w:val="121212"/>
          <w:sz w:val="32"/>
          <w:szCs w:val="32"/>
        </w:rPr>
        <w:t>（四）政策机制保障</w:t>
      </w:r>
    </w:p>
    <w:p w:rsidR="00750889" w:rsidRPr="00291AD7" w:rsidRDefault="000B4D55" w:rsidP="00052151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方正仿宋简体" w:eastAsia="方正仿宋简体" w:hAnsi="方正仿宋简体"/>
          <w:sz w:val="32"/>
          <w:szCs w:val="32"/>
        </w:rPr>
      </w:pPr>
      <w:r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（明确</w:t>
      </w:r>
      <w:r w:rsidR="0062031E"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所服务县（市）</w:t>
      </w:r>
      <w:r w:rsidRPr="00291AD7">
        <w:rPr>
          <w:rFonts w:ascii="方正仿宋简体" w:eastAsia="方正仿宋简体" w:hAnsi="方正仿宋简体" w:cstheme="minorBidi" w:hint="eastAsia"/>
          <w:kern w:val="2"/>
          <w:sz w:val="32"/>
          <w:szCs w:val="32"/>
        </w:rPr>
        <w:t>为鼓励社会各界积极参与、鼓励各部门积极行动、鼓励社会资本投入而实行的政策创新、机制创新。）</w:t>
      </w:r>
    </w:p>
    <w:sectPr w:rsidR="00750889" w:rsidRPr="00291AD7" w:rsidSect="00672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1A3" w:rsidRDefault="005A31A3" w:rsidP="00750889">
      <w:r>
        <w:separator/>
      </w:r>
    </w:p>
  </w:endnote>
  <w:endnote w:type="continuationSeparator" w:id="1">
    <w:p w:rsidR="005A31A3" w:rsidRDefault="005A31A3" w:rsidP="00750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1A3" w:rsidRDefault="005A31A3" w:rsidP="00750889">
      <w:r>
        <w:separator/>
      </w:r>
    </w:p>
  </w:footnote>
  <w:footnote w:type="continuationSeparator" w:id="1">
    <w:p w:rsidR="005A31A3" w:rsidRDefault="005A31A3" w:rsidP="007508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0889"/>
    <w:rsid w:val="00052151"/>
    <w:rsid w:val="000A4BC7"/>
    <w:rsid w:val="000B4D55"/>
    <w:rsid w:val="000C3136"/>
    <w:rsid w:val="001B259B"/>
    <w:rsid w:val="001B5196"/>
    <w:rsid w:val="001E174B"/>
    <w:rsid w:val="00291AD7"/>
    <w:rsid w:val="002A6E11"/>
    <w:rsid w:val="002F5B2C"/>
    <w:rsid w:val="00305063"/>
    <w:rsid w:val="003A24AD"/>
    <w:rsid w:val="0046278C"/>
    <w:rsid w:val="00470AA5"/>
    <w:rsid w:val="00493BCB"/>
    <w:rsid w:val="005229AC"/>
    <w:rsid w:val="00562193"/>
    <w:rsid w:val="005A31A3"/>
    <w:rsid w:val="005A41EA"/>
    <w:rsid w:val="005B0235"/>
    <w:rsid w:val="005F5A9A"/>
    <w:rsid w:val="0062031E"/>
    <w:rsid w:val="00672FAB"/>
    <w:rsid w:val="00674448"/>
    <w:rsid w:val="00686DF4"/>
    <w:rsid w:val="006B6BAA"/>
    <w:rsid w:val="006F72D7"/>
    <w:rsid w:val="007120FD"/>
    <w:rsid w:val="007223E8"/>
    <w:rsid w:val="00750889"/>
    <w:rsid w:val="007A3F50"/>
    <w:rsid w:val="0084468D"/>
    <w:rsid w:val="008B2725"/>
    <w:rsid w:val="008F175A"/>
    <w:rsid w:val="00923F9F"/>
    <w:rsid w:val="00950517"/>
    <w:rsid w:val="009D3E4F"/>
    <w:rsid w:val="009D53C7"/>
    <w:rsid w:val="009F7D9C"/>
    <w:rsid w:val="00A6552F"/>
    <w:rsid w:val="00A81C0E"/>
    <w:rsid w:val="00A84C36"/>
    <w:rsid w:val="00AB5592"/>
    <w:rsid w:val="00B35485"/>
    <w:rsid w:val="00BD40B3"/>
    <w:rsid w:val="00BF236E"/>
    <w:rsid w:val="00BF4B9D"/>
    <w:rsid w:val="00C074B8"/>
    <w:rsid w:val="00C3373A"/>
    <w:rsid w:val="00D05B9C"/>
    <w:rsid w:val="00D428FC"/>
    <w:rsid w:val="00D62B48"/>
    <w:rsid w:val="00D81F48"/>
    <w:rsid w:val="00DB347F"/>
    <w:rsid w:val="00E10912"/>
    <w:rsid w:val="00EA611C"/>
    <w:rsid w:val="00EE54FA"/>
    <w:rsid w:val="00EE64BB"/>
    <w:rsid w:val="00F076A2"/>
    <w:rsid w:val="00F26A8A"/>
    <w:rsid w:val="00F76B83"/>
    <w:rsid w:val="00FA37BB"/>
    <w:rsid w:val="00FD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0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08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0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088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D40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D428F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428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2021-06-02T06:39:00Z</cp:lastPrinted>
  <dcterms:created xsi:type="dcterms:W3CDTF">2021-06-02T03:21:00Z</dcterms:created>
  <dcterms:modified xsi:type="dcterms:W3CDTF">2021-06-02T06:39:00Z</dcterms:modified>
</cp:coreProperties>
</file>